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 xml:space="preserve">                                  </w:t>
      </w:r>
    </w:p>
    <w:p>
      <w:pPr>
        <w:jc w:val="center"/>
        <w:rPr>
          <w:rFonts w:hint="eastAsia"/>
          <w:b/>
          <w:bCs/>
          <w:lang w:val="en-US" w:eastAsia="zh-CN"/>
        </w:rPr>
      </w:pPr>
    </w:p>
    <w:p>
      <w:pPr>
        <w:jc w:val="center"/>
        <w:rPr>
          <w:rFonts w:hint="default"/>
          <w:b/>
          <w:bCs/>
          <w:sz w:val="24"/>
          <w:szCs w:val="32"/>
          <w:u w:val="single"/>
          <w:lang w:val="en-US" w:eastAsia="zh-CN"/>
        </w:rPr>
      </w:pPr>
      <w:r>
        <w:rPr>
          <w:rFonts w:hint="eastAsia"/>
          <w:b/>
          <w:bCs/>
          <w:lang w:val="en-US" w:eastAsia="zh-CN"/>
        </w:rPr>
        <w:t xml:space="preserve">                       </w:t>
      </w:r>
      <w:r>
        <w:rPr>
          <w:rFonts w:hint="eastAsia" w:ascii="宋体" w:hAnsi="宋体" w:eastAsia="宋体" w:cs="宋体"/>
          <w:b/>
          <w:bCs/>
          <w:sz w:val="32"/>
          <w:szCs w:val="40"/>
          <w:lang w:val="en-US" w:eastAsia="zh-CN"/>
        </w:rPr>
        <w:t>合同编号：</w:t>
      </w:r>
      <w:r>
        <w:rPr>
          <w:rFonts w:hint="eastAsia"/>
          <w:b/>
          <w:bCs/>
          <w:sz w:val="24"/>
          <w:szCs w:val="32"/>
          <w:u w:val="single"/>
          <w:lang w:val="en-US" w:eastAsia="zh-CN"/>
        </w:rPr>
        <w:t xml:space="preserve">                 </w:t>
      </w: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both"/>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sz w:val="40"/>
          <w:szCs w:val="48"/>
          <w:lang w:val="en-US" w:eastAsia="zh-CN"/>
        </w:rPr>
      </w:pPr>
    </w:p>
    <w:p>
      <w:pPr>
        <w:jc w:val="center"/>
        <w:rPr>
          <w:rFonts w:hint="eastAsia" w:ascii="黑体" w:hAnsi="黑体" w:eastAsia="黑体" w:cs="黑体"/>
          <w:b w:val="0"/>
          <w:bCs w:val="0"/>
          <w:sz w:val="72"/>
          <w:szCs w:val="72"/>
        </w:rPr>
      </w:pPr>
      <w:r>
        <w:rPr>
          <w:rFonts w:hint="eastAsia" w:ascii="黑体" w:hAnsi="黑体" w:eastAsia="黑体" w:cs="黑体"/>
          <w:b w:val="0"/>
          <w:bCs w:val="0"/>
          <w:sz w:val="72"/>
          <w:szCs w:val="72"/>
        </w:rPr>
        <w:t>校企合作共建产教融合</w:t>
      </w:r>
    </w:p>
    <w:p>
      <w:pPr>
        <w:jc w:val="center"/>
        <w:rPr>
          <w:rFonts w:hint="eastAsia" w:ascii="黑体" w:hAnsi="黑体" w:eastAsia="黑体" w:cs="黑体"/>
          <w:b w:val="0"/>
          <w:bCs w:val="0"/>
          <w:sz w:val="72"/>
          <w:szCs w:val="72"/>
          <w:lang w:val="en-US" w:eastAsia="zh-CN"/>
        </w:rPr>
      </w:pPr>
      <w:r>
        <w:rPr>
          <w:rFonts w:hint="eastAsia" w:ascii="黑体" w:hAnsi="黑体" w:eastAsia="黑体" w:cs="黑体"/>
          <w:b w:val="0"/>
          <w:bCs w:val="0"/>
          <w:sz w:val="72"/>
          <w:szCs w:val="72"/>
        </w:rPr>
        <w:t>实训基地协议</w:t>
      </w: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both"/>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eastAsia"/>
          <w:b/>
          <w:bCs/>
          <w:lang w:val="en-US" w:eastAsia="zh-CN"/>
        </w:rPr>
      </w:pPr>
    </w:p>
    <w:p>
      <w:pPr>
        <w:jc w:val="center"/>
        <w:rPr>
          <w:rFonts w:hint="default"/>
          <w:b/>
          <w:bCs/>
          <w:sz w:val="32"/>
          <w:szCs w:val="40"/>
          <w:lang w:val="en-US" w:eastAsia="zh-CN"/>
        </w:rPr>
      </w:pPr>
      <w:r>
        <w:rPr>
          <w:rFonts w:hint="eastAsia" w:ascii="宋体" w:hAnsi="宋体" w:eastAsia="宋体" w:cs="宋体"/>
          <w:b/>
          <w:bCs/>
          <w:sz w:val="32"/>
          <w:szCs w:val="40"/>
          <w:lang w:val="en-US" w:eastAsia="zh-CN"/>
        </w:rPr>
        <w:t>吉林交通职业技术学院 制定</w:t>
      </w:r>
    </w:p>
    <w:p>
      <w:pPr>
        <w:jc w:val="center"/>
        <w:rPr>
          <w:rFonts w:hint="eastAsia" w:ascii="仿宋" w:hAnsi="仿宋" w:eastAsia="仿宋"/>
          <w:b/>
          <w:bCs/>
          <w:sz w:val="36"/>
          <w:szCs w:val="36"/>
        </w:rPr>
        <w:sectPr>
          <w:pgSz w:w="11906" w:h="16838"/>
          <w:pgMar w:top="1440" w:right="1800" w:bottom="1440" w:left="1800" w:header="851" w:footer="992" w:gutter="0"/>
          <w:cols w:space="425" w:num="1"/>
          <w:docGrid w:type="lines" w:linePitch="312" w:charSpace="0"/>
        </w:sectPr>
      </w:pPr>
    </w:p>
    <w:p>
      <w:pPr>
        <w:jc w:val="center"/>
        <w:rPr>
          <w:rFonts w:ascii="仿宋" w:hAnsi="仿宋" w:eastAsia="仿宋"/>
          <w:b/>
          <w:bCs/>
          <w:sz w:val="36"/>
          <w:szCs w:val="36"/>
        </w:rPr>
      </w:pPr>
      <w:r>
        <w:rPr>
          <w:rFonts w:hint="eastAsia" w:ascii="仿宋" w:hAnsi="仿宋" w:eastAsia="仿宋"/>
          <w:b/>
          <w:bCs/>
          <w:sz w:val="36"/>
          <w:szCs w:val="36"/>
        </w:rPr>
        <w:t>校企合作共建产教融合实训基地协</w:t>
      </w:r>
      <w:r>
        <w:rPr>
          <w:rFonts w:ascii="仿宋" w:hAnsi="仿宋" w:eastAsia="仿宋"/>
          <w:b/>
          <w:bCs/>
          <w:sz w:val="36"/>
          <w:szCs w:val="36"/>
        </w:rPr>
        <w:t>议书</w:t>
      </w:r>
    </w:p>
    <w:p>
      <w:pPr>
        <w:rPr>
          <w:rFonts w:ascii="仿宋" w:hAnsi="仿宋" w:eastAsia="仿宋"/>
          <w:sz w:val="28"/>
          <w:szCs w:val="28"/>
        </w:rPr>
      </w:pPr>
    </w:p>
    <w:p>
      <w:pPr>
        <w:rPr>
          <w:rFonts w:ascii="仿宋" w:hAnsi="仿宋" w:eastAsia="仿宋"/>
          <w:b/>
          <w:bCs/>
          <w:sz w:val="28"/>
          <w:szCs w:val="28"/>
        </w:rPr>
      </w:pPr>
      <w:r>
        <w:rPr>
          <w:rFonts w:hint="eastAsia" w:ascii="仿宋" w:hAnsi="仿宋" w:eastAsia="仿宋"/>
          <w:b/>
          <w:bCs/>
          <w:sz w:val="28"/>
          <w:szCs w:val="28"/>
        </w:rPr>
        <w:t>甲方（学校）：</w:t>
      </w:r>
      <w:r>
        <w:rPr>
          <w:rFonts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住所：</w:t>
      </w:r>
      <w:r>
        <w:rPr>
          <w:rFonts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法定代表人：</w:t>
      </w:r>
    </w:p>
    <w:p>
      <w:pPr>
        <w:rPr>
          <w:rFonts w:ascii="仿宋" w:hAnsi="仿宋" w:eastAsia="仿宋"/>
          <w:b/>
          <w:bCs/>
          <w:sz w:val="28"/>
          <w:szCs w:val="28"/>
        </w:rPr>
      </w:pPr>
      <w:r>
        <w:rPr>
          <w:rFonts w:hint="eastAsia" w:ascii="仿宋" w:hAnsi="仿宋" w:eastAsia="仿宋"/>
          <w:b/>
          <w:bCs/>
          <w:sz w:val="28"/>
          <w:szCs w:val="28"/>
        </w:rPr>
        <w:t>乙方（企业）：</w:t>
      </w:r>
    </w:p>
    <w:p>
      <w:pPr>
        <w:rPr>
          <w:rFonts w:ascii="仿宋" w:hAnsi="仿宋" w:eastAsia="仿宋"/>
          <w:b/>
          <w:bCs/>
          <w:sz w:val="28"/>
          <w:szCs w:val="28"/>
        </w:rPr>
      </w:pPr>
      <w:r>
        <w:rPr>
          <w:rFonts w:hint="eastAsia" w:ascii="仿宋" w:hAnsi="仿宋" w:eastAsia="仿宋"/>
          <w:b/>
          <w:bCs/>
          <w:sz w:val="28"/>
          <w:szCs w:val="28"/>
        </w:rPr>
        <w:t>住所：</w:t>
      </w:r>
      <w:r>
        <w:rPr>
          <w:rFonts w:ascii="仿宋" w:hAnsi="仿宋" w:eastAsia="仿宋"/>
          <w:b/>
          <w:bCs/>
          <w:sz w:val="28"/>
          <w:szCs w:val="28"/>
        </w:rPr>
        <w:t xml:space="preserve"> </w:t>
      </w:r>
    </w:p>
    <w:p>
      <w:pPr>
        <w:rPr>
          <w:rFonts w:ascii="仿宋" w:hAnsi="仿宋" w:eastAsia="仿宋"/>
          <w:b/>
          <w:bCs/>
          <w:sz w:val="28"/>
          <w:szCs w:val="28"/>
        </w:rPr>
      </w:pPr>
      <w:r>
        <w:rPr>
          <w:rFonts w:hint="eastAsia" w:ascii="仿宋" w:hAnsi="仿宋" w:eastAsia="仿宋"/>
          <w:b/>
          <w:bCs/>
          <w:sz w:val="28"/>
          <w:szCs w:val="28"/>
        </w:rPr>
        <w:t>法定代表人：</w:t>
      </w:r>
    </w:p>
    <w:p>
      <w:pPr>
        <w:ind w:firstLine="560" w:firstLineChars="200"/>
        <w:rPr>
          <w:rFonts w:ascii="仿宋" w:hAnsi="仿宋" w:eastAsia="仿宋"/>
          <w:sz w:val="28"/>
          <w:szCs w:val="28"/>
        </w:rPr>
      </w:pPr>
      <w:r>
        <w:rPr>
          <w:rFonts w:hint="eastAsia" w:ascii="仿宋" w:hAnsi="仿宋" w:eastAsia="仿宋"/>
          <w:sz w:val="28"/>
          <w:szCs w:val="28"/>
        </w:rPr>
        <w:t>为认真贯彻落实《国家职业教育改革实施方案》《关于深化产教融合的若干意见》要求，推动双方资源统筹与共享、技术创新与服务、人才交流与培养、学生就业与创业、文化传承与发展、党团建设等方面开展产教深度融合和校企合作。甲乙双方本着“优势互补、资源共享、互惠互利、共同发展”的原则，经友好协商，就共建产教融合实训基地，达成如下协议：</w:t>
      </w:r>
    </w:p>
    <w:p>
      <w:pPr>
        <w:ind w:firstLine="562" w:firstLineChars="200"/>
        <w:rPr>
          <w:rFonts w:ascii="仿宋" w:hAnsi="仿宋" w:eastAsia="仿宋"/>
          <w:b/>
          <w:bCs/>
          <w:sz w:val="28"/>
          <w:szCs w:val="28"/>
        </w:rPr>
      </w:pPr>
      <w:r>
        <w:rPr>
          <w:rFonts w:hint="eastAsia" w:ascii="仿宋" w:hAnsi="仿宋" w:eastAsia="仿宋"/>
          <w:b/>
          <w:bCs/>
          <w:sz w:val="28"/>
          <w:szCs w:val="28"/>
        </w:rPr>
        <w:t>一、合作内容</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甲方推荐</w:t>
      </w:r>
      <w:r>
        <w:rPr>
          <w:rFonts w:hint="eastAsia" w:ascii="仿宋" w:hAnsi="仿宋" w:eastAsia="仿宋"/>
          <w:sz w:val="28"/>
          <w:szCs w:val="28"/>
        </w:rPr>
        <w:t>乙方成为吉林</w:t>
      </w:r>
      <w:r>
        <w:rPr>
          <w:rFonts w:ascii="仿宋" w:hAnsi="仿宋" w:eastAsia="仿宋"/>
          <w:sz w:val="28"/>
          <w:szCs w:val="28"/>
        </w:rPr>
        <w:t>交通职业运输</w:t>
      </w:r>
      <w:r>
        <w:rPr>
          <w:rFonts w:hint="eastAsia" w:ascii="仿宋" w:hAnsi="仿宋" w:eastAsia="仿宋"/>
          <w:sz w:val="28"/>
          <w:szCs w:val="28"/>
        </w:rPr>
        <w:t>集团</w:t>
      </w:r>
      <w:r>
        <w:rPr>
          <w:rFonts w:ascii="仿宋" w:hAnsi="仿宋" w:eastAsia="仿宋"/>
          <w:sz w:val="28"/>
          <w:szCs w:val="28"/>
        </w:rPr>
        <w:t>成员单</w:t>
      </w:r>
      <w:r>
        <w:rPr>
          <w:rFonts w:hint="eastAsia" w:ascii="仿宋" w:hAnsi="仿宋" w:eastAsia="仿宋"/>
          <w:sz w:val="28"/>
          <w:szCs w:val="28"/>
        </w:rPr>
        <w:t>位</w:t>
      </w:r>
      <w:r>
        <w:rPr>
          <w:rFonts w:ascii="仿宋" w:hAnsi="仿宋" w:eastAsia="仿宋"/>
          <w:sz w:val="28"/>
          <w:szCs w:val="28"/>
        </w:rPr>
        <w:t>，</w:t>
      </w:r>
      <w:r>
        <w:rPr>
          <w:rFonts w:hint="eastAsia" w:ascii="仿宋" w:hAnsi="仿宋" w:eastAsia="仿宋"/>
          <w:sz w:val="28"/>
          <w:szCs w:val="28"/>
        </w:rPr>
        <w:t>签订</w:t>
      </w:r>
      <w:r>
        <w:rPr>
          <w:rFonts w:ascii="仿宋" w:hAnsi="仿宋" w:eastAsia="仿宋"/>
          <w:sz w:val="28"/>
          <w:szCs w:val="28"/>
        </w:rPr>
        <w:t>校企合作</w:t>
      </w:r>
      <w:r>
        <w:rPr>
          <w:rFonts w:hint="eastAsia" w:ascii="仿宋" w:hAnsi="仿宋" w:eastAsia="仿宋"/>
          <w:sz w:val="28"/>
          <w:szCs w:val="28"/>
        </w:rPr>
        <w:t>协议</w:t>
      </w:r>
      <w:r>
        <w:rPr>
          <w:rFonts w:ascii="仿宋" w:hAnsi="仿宋" w:eastAsia="仿宋"/>
          <w:sz w:val="28"/>
          <w:szCs w:val="28"/>
        </w:rPr>
        <w:t>，共建订单班</w:t>
      </w:r>
      <w:r>
        <w:rPr>
          <w:rFonts w:hint="eastAsia" w:ascii="仿宋" w:hAnsi="仿宋" w:eastAsia="仿宋"/>
          <w:sz w:val="28"/>
          <w:szCs w:val="28"/>
        </w:rPr>
        <w:t>、学徒班</w:t>
      </w:r>
      <w:r>
        <w:rPr>
          <w:rFonts w:ascii="仿宋" w:hAnsi="仿宋" w:eastAsia="仿宋"/>
          <w:sz w:val="28"/>
          <w:szCs w:val="28"/>
        </w:rPr>
        <w:t>等试行的学科专业点。</w:t>
      </w:r>
      <w:r>
        <w:rPr>
          <w:rFonts w:hint="eastAsia" w:ascii="仿宋" w:hAnsi="仿宋" w:eastAsia="仿宋"/>
          <w:sz w:val="28"/>
          <w:szCs w:val="28"/>
        </w:rPr>
        <w:t>】</w:t>
      </w:r>
    </w:p>
    <w:p>
      <w:pPr>
        <w:ind w:firstLine="560" w:firstLineChars="200"/>
        <w:rPr>
          <w:rFonts w:ascii="仿宋" w:hAnsi="仿宋" w:eastAsia="仿宋"/>
          <w:sz w:val="28"/>
          <w:szCs w:val="28"/>
        </w:rPr>
      </w:pPr>
      <w:bookmarkStart w:id="0" w:name="_Hlk107995913"/>
      <w:r>
        <w:rPr>
          <w:rFonts w:ascii="仿宋" w:hAnsi="仿宋" w:eastAsia="仿宋"/>
          <w:sz w:val="28"/>
          <w:szCs w:val="28"/>
        </w:rPr>
        <w:t>2.</w:t>
      </w:r>
      <w:r>
        <w:rPr>
          <w:rFonts w:hint="eastAsia" w:ascii="仿宋" w:hAnsi="仿宋" w:eastAsia="仿宋"/>
          <w:sz w:val="28"/>
          <w:szCs w:val="28"/>
        </w:rPr>
        <w:t>根据人才培养需要，</w:t>
      </w:r>
      <w:r>
        <w:rPr>
          <w:rFonts w:ascii="仿宋" w:hAnsi="仿宋" w:eastAsia="仿宋"/>
          <w:sz w:val="28"/>
          <w:szCs w:val="28"/>
        </w:rPr>
        <w:t>双方共建产教</w:t>
      </w:r>
      <w:r>
        <w:rPr>
          <w:rFonts w:hint="eastAsia" w:ascii="仿宋" w:hAnsi="仿宋" w:eastAsia="仿宋"/>
          <w:sz w:val="28"/>
          <w:szCs w:val="28"/>
        </w:rPr>
        <w:t>融合实训基地（以下简称“实训基地”）；甲方发挥专业优势，为乙方发展提供智力支持和人才支撑；甲方支持乙方申报“产教融合型企业”，经相关政府部门批准后获得相应政策支持。</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 】方负责提供实训环境（场地装修），【 】提供专业学习岗位及相关设备（【】年</w:t>
      </w:r>
      <w:r>
        <w:rPr>
          <w:rFonts w:ascii="仿宋" w:hAnsi="仿宋" w:eastAsia="仿宋"/>
          <w:sz w:val="28"/>
          <w:szCs w:val="28"/>
        </w:rPr>
        <w:t>内累计投入</w:t>
      </w:r>
      <w:r>
        <w:rPr>
          <w:rFonts w:hint="eastAsia" w:ascii="仿宋" w:hAnsi="仿宋" w:eastAsia="仿宋"/>
          <w:sz w:val="28"/>
          <w:szCs w:val="28"/>
        </w:rPr>
        <w:t>【】万元</w:t>
      </w:r>
      <w:r>
        <w:rPr>
          <w:rFonts w:ascii="仿宋" w:hAnsi="仿宋" w:eastAsia="仿宋"/>
          <w:sz w:val="28"/>
          <w:szCs w:val="28"/>
        </w:rPr>
        <w:t>以上</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实训基地承担甲方每年【】个月</w:t>
      </w:r>
      <w:r>
        <w:rPr>
          <w:rFonts w:ascii="仿宋" w:hAnsi="仿宋" w:eastAsia="仿宋"/>
          <w:sz w:val="28"/>
          <w:szCs w:val="28"/>
        </w:rPr>
        <w:t>以上实习</w:t>
      </w:r>
      <w:r>
        <w:rPr>
          <w:rFonts w:hint="eastAsia" w:ascii="仿宋" w:hAnsi="仿宋" w:eastAsia="仿宋"/>
          <w:sz w:val="28"/>
          <w:szCs w:val="28"/>
        </w:rPr>
        <w:t>实训</w:t>
      </w:r>
      <w:r>
        <w:rPr>
          <w:rFonts w:ascii="仿宋" w:hAnsi="仿宋" w:eastAsia="仿宋"/>
          <w:sz w:val="28"/>
          <w:szCs w:val="28"/>
        </w:rPr>
        <w:t>累计</w:t>
      </w:r>
      <w:r>
        <w:rPr>
          <w:rFonts w:hint="eastAsia" w:ascii="仿宋" w:hAnsi="仿宋" w:eastAsia="仿宋"/>
          <w:sz w:val="28"/>
          <w:szCs w:val="28"/>
        </w:rPr>
        <w:t>【】人</w:t>
      </w:r>
      <w:r>
        <w:rPr>
          <w:rFonts w:ascii="仿宋" w:hAnsi="仿宋" w:eastAsia="仿宋"/>
          <w:sz w:val="28"/>
          <w:szCs w:val="28"/>
        </w:rPr>
        <w:t>以上</w:t>
      </w:r>
      <w:r>
        <w:rPr>
          <w:rFonts w:hint="eastAsia" w:ascii="仿宋" w:hAnsi="仿宋" w:eastAsia="仿宋"/>
          <w:sz w:val="28"/>
          <w:szCs w:val="28"/>
        </w:rPr>
        <w:t>的实习岗位，可同时面向市场提供服务。</w:t>
      </w:r>
    </w:p>
    <w:p>
      <w:pPr>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甲乙双方共同建设产教融合联盟，拓展在人才培养、应用研究、技术开发和技术服务等领域的合作项目，利用双方资源产生的</w:t>
      </w:r>
      <w:r>
        <w:rPr>
          <w:rFonts w:ascii="仿宋" w:hAnsi="仿宋" w:eastAsia="仿宋"/>
          <w:sz w:val="28"/>
          <w:szCs w:val="28"/>
        </w:rPr>
        <w:t>研究成果</w:t>
      </w:r>
      <w:r>
        <w:rPr>
          <w:rFonts w:hint="eastAsia" w:ascii="仿宋" w:hAnsi="仿宋" w:eastAsia="仿宋"/>
          <w:sz w:val="28"/>
          <w:szCs w:val="28"/>
        </w:rPr>
        <w:t>（科研</w:t>
      </w:r>
      <w:r>
        <w:rPr>
          <w:rFonts w:ascii="仿宋" w:hAnsi="仿宋" w:eastAsia="仿宋"/>
          <w:sz w:val="28"/>
          <w:szCs w:val="28"/>
        </w:rPr>
        <w:t>研究、发明专利、实用新型专利、软件著作权等</w:t>
      </w:r>
      <w:r>
        <w:rPr>
          <w:rFonts w:hint="eastAsia" w:ascii="仿宋" w:hAnsi="仿宋" w:eastAsia="仿宋"/>
          <w:sz w:val="28"/>
          <w:szCs w:val="28"/>
        </w:rPr>
        <w:t>）</w:t>
      </w:r>
      <w:r>
        <w:rPr>
          <w:rFonts w:ascii="仿宋" w:hAnsi="仿宋" w:eastAsia="仿宋"/>
          <w:sz w:val="28"/>
          <w:szCs w:val="28"/>
        </w:rPr>
        <w:t>归双方共同拥</w:t>
      </w:r>
      <w:r>
        <w:rPr>
          <w:rFonts w:hint="eastAsia" w:ascii="仿宋" w:hAnsi="仿宋" w:eastAsia="仿宋"/>
          <w:sz w:val="28"/>
          <w:szCs w:val="28"/>
        </w:rPr>
        <w:t>有。</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甲方在乙方设置企业教师工作站，根据甲方教学计划、培训计划派遣一定数量的专业骨干教师到乙方挂职锻炼，培养“双师”队伍，同时聘请乙方的专业骨干、业务能手为“兼职教师”，给甲方相关专业的学生进行专业技能实训指导。</w:t>
      </w:r>
    </w:p>
    <w:p>
      <w:pPr>
        <w:autoSpaceDE w:val="0"/>
        <w:autoSpaceDN w:val="0"/>
        <w:adjustRightInd w:val="0"/>
        <w:ind w:firstLine="560" w:firstLineChars="200"/>
        <w:jc w:val="left"/>
        <w:rPr>
          <w:rFonts w:ascii="仿宋" w:hAnsi="仿宋" w:eastAsia="仿宋"/>
          <w:sz w:val="28"/>
          <w:szCs w:val="28"/>
        </w:rPr>
      </w:pPr>
      <w:r>
        <w:rPr>
          <w:rFonts w:hint="eastAsia" w:ascii="仿宋" w:hAnsi="仿宋" w:eastAsia="仿宋"/>
          <w:sz w:val="28"/>
          <w:szCs w:val="28"/>
        </w:rPr>
        <w:t>7.承担实施</w:t>
      </w:r>
      <w:r>
        <w:rPr>
          <w:rFonts w:ascii="仿宋" w:hAnsi="仿宋" w:eastAsia="仿宋"/>
          <w:sz w:val="28"/>
          <w:szCs w:val="28"/>
        </w:rPr>
        <w:t xml:space="preserve">1+X </w:t>
      </w:r>
      <w:r>
        <w:rPr>
          <w:rFonts w:hint="eastAsia" w:ascii="仿宋" w:hAnsi="仿宋" w:eastAsia="仿宋"/>
          <w:sz w:val="28"/>
          <w:szCs w:val="28"/>
        </w:rPr>
        <w:t>证书（学历证书</w:t>
      </w:r>
      <w:r>
        <w:rPr>
          <w:rFonts w:ascii="仿宋" w:hAnsi="仿宋" w:eastAsia="仿宋"/>
          <w:sz w:val="28"/>
          <w:szCs w:val="28"/>
        </w:rPr>
        <w:t>+</w:t>
      </w:r>
      <w:r>
        <w:rPr>
          <w:rFonts w:hint="eastAsia" w:ascii="仿宋" w:hAnsi="仿宋" w:eastAsia="仿宋"/>
          <w:sz w:val="28"/>
          <w:szCs w:val="28"/>
        </w:rPr>
        <w:t>职业技能等级证书）制度试点任务。</w:t>
      </w:r>
    </w:p>
    <w:p>
      <w:pPr>
        <w:autoSpaceDE w:val="0"/>
        <w:autoSpaceDN w:val="0"/>
        <w:adjustRightInd w:val="0"/>
        <w:ind w:firstLine="560" w:firstLineChars="200"/>
        <w:jc w:val="left"/>
        <w:rPr>
          <w:rFonts w:ascii="仿宋" w:hAnsi="仿宋" w:eastAsia="仿宋"/>
          <w:sz w:val="28"/>
          <w:szCs w:val="28"/>
        </w:rPr>
      </w:pPr>
      <w:r>
        <w:rPr>
          <w:rFonts w:hint="eastAsia" w:ascii="仿宋" w:hAnsi="仿宋" w:eastAsia="仿宋"/>
          <w:sz w:val="28"/>
          <w:szCs w:val="28"/>
        </w:rPr>
        <w:t>8.可面向社会开展技术技能培训服务。</w:t>
      </w:r>
    </w:p>
    <w:bookmarkEnd w:id="0"/>
    <w:p>
      <w:pPr>
        <w:ind w:firstLine="562" w:firstLineChars="200"/>
        <w:rPr>
          <w:rFonts w:ascii="仿宋" w:hAnsi="仿宋" w:eastAsia="仿宋"/>
          <w:b/>
          <w:bCs/>
          <w:sz w:val="28"/>
          <w:szCs w:val="28"/>
        </w:rPr>
      </w:pPr>
      <w:r>
        <w:rPr>
          <w:rFonts w:hint="eastAsia" w:ascii="仿宋" w:hAnsi="仿宋" w:eastAsia="仿宋"/>
          <w:b/>
          <w:bCs/>
          <w:sz w:val="28"/>
          <w:szCs w:val="28"/>
        </w:rPr>
        <w:t>二、双方权利和义务</w:t>
      </w:r>
    </w:p>
    <w:p>
      <w:pPr>
        <w:ind w:firstLine="562" w:firstLineChars="200"/>
        <w:rPr>
          <w:rFonts w:ascii="仿宋" w:hAnsi="仿宋" w:eastAsia="仿宋"/>
          <w:b/>
          <w:bCs/>
          <w:sz w:val="28"/>
          <w:szCs w:val="28"/>
        </w:rPr>
      </w:pPr>
      <w:r>
        <w:rPr>
          <w:rFonts w:hint="eastAsia" w:ascii="仿宋" w:hAnsi="仿宋" w:eastAsia="仿宋"/>
          <w:b/>
          <w:bCs/>
          <w:sz w:val="28"/>
          <w:szCs w:val="28"/>
        </w:rPr>
        <w:t>（一）甲方的权利和义务</w:t>
      </w:r>
    </w:p>
    <w:p>
      <w:pPr>
        <w:ind w:firstLine="560" w:firstLineChars="200"/>
        <w:rPr>
          <w:rFonts w:ascii="仿宋" w:hAnsi="仿宋" w:eastAsia="仿宋"/>
          <w:sz w:val="28"/>
          <w:szCs w:val="28"/>
        </w:rPr>
      </w:pPr>
      <w:r>
        <w:rPr>
          <w:rFonts w:ascii="仿宋" w:hAnsi="仿宋" w:eastAsia="仿宋"/>
          <w:sz w:val="28"/>
          <w:szCs w:val="28"/>
        </w:rPr>
        <w:t>1.负责制定学生实习实训教学计划，并与乙方共同组织实施实践教学；</w:t>
      </w:r>
    </w:p>
    <w:p>
      <w:pPr>
        <w:ind w:firstLine="560" w:firstLineChars="200"/>
        <w:rPr>
          <w:rFonts w:ascii="仿宋" w:hAnsi="仿宋" w:eastAsia="仿宋"/>
          <w:sz w:val="28"/>
          <w:szCs w:val="28"/>
        </w:rPr>
      </w:pPr>
      <w:r>
        <w:rPr>
          <w:rFonts w:ascii="仿宋" w:hAnsi="仿宋" w:eastAsia="仿宋"/>
          <w:sz w:val="28"/>
          <w:szCs w:val="28"/>
        </w:rPr>
        <w:t>2.负责</w:t>
      </w:r>
      <w:r>
        <w:rPr>
          <w:rFonts w:hint="eastAsia" w:ascii="仿宋" w:hAnsi="仿宋" w:eastAsia="仿宋"/>
          <w:sz w:val="28"/>
          <w:szCs w:val="28"/>
        </w:rPr>
        <w:t>制定</w:t>
      </w:r>
      <w:r>
        <w:rPr>
          <w:rFonts w:ascii="仿宋" w:hAnsi="仿宋" w:eastAsia="仿宋"/>
          <w:sz w:val="28"/>
          <w:szCs w:val="28"/>
        </w:rPr>
        <w:t>实践教学任务、编制教学进度、开展教学评价、评估</w:t>
      </w:r>
      <w:r>
        <w:rPr>
          <w:rFonts w:hint="eastAsia" w:ascii="仿宋" w:hAnsi="仿宋" w:eastAsia="仿宋"/>
          <w:sz w:val="28"/>
          <w:szCs w:val="28"/>
        </w:rPr>
        <w:t>教学</w:t>
      </w:r>
      <w:r>
        <w:rPr>
          <w:rFonts w:ascii="仿宋" w:hAnsi="仿宋" w:eastAsia="仿宋"/>
          <w:sz w:val="28"/>
          <w:szCs w:val="28"/>
        </w:rPr>
        <w:t>质量、监控教学过程；</w:t>
      </w:r>
    </w:p>
    <w:p>
      <w:pPr>
        <w:ind w:firstLine="560" w:firstLineChars="200"/>
        <w:rPr>
          <w:rFonts w:ascii="仿宋" w:hAnsi="仿宋" w:eastAsia="仿宋"/>
          <w:sz w:val="28"/>
          <w:szCs w:val="28"/>
        </w:rPr>
      </w:pPr>
      <w:r>
        <w:rPr>
          <w:rFonts w:ascii="仿宋" w:hAnsi="仿宋" w:eastAsia="仿宋"/>
          <w:sz w:val="28"/>
          <w:szCs w:val="28"/>
        </w:rPr>
        <w:t>3.负责教育学生服从乙方岗位的安排和调度，并派出专职教师，协助乙方加强对学生的管理；</w:t>
      </w:r>
    </w:p>
    <w:p>
      <w:pPr>
        <w:ind w:firstLine="560" w:firstLineChars="200"/>
        <w:rPr>
          <w:rFonts w:ascii="仿宋" w:hAnsi="仿宋" w:eastAsia="仿宋"/>
          <w:sz w:val="28"/>
          <w:szCs w:val="28"/>
        </w:rPr>
      </w:pPr>
      <w:r>
        <w:rPr>
          <w:rFonts w:ascii="仿宋" w:hAnsi="仿宋" w:eastAsia="仿宋"/>
          <w:sz w:val="28"/>
          <w:szCs w:val="28"/>
        </w:rPr>
        <w:t>4.甲方学生应在乙方人员的指导下参与生产，接受日常管理及考核，定期</w:t>
      </w:r>
      <w:r>
        <w:rPr>
          <w:rFonts w:hint="eastAsia" w:ascii="仿宋" w:hAnsi="仿宋" w:eastAsia="仿宋"/>
          <w:sz w:val="28"/>
          <w:szCs w:val="28"/>
        </w:rPr>
        <w:t>完成</w:t>
      </w:r>
      <w:r>
        <w:rPr>
          <w:rFonts w:ascii="仿宋" w:hAnsi="仿宋" w:eastAsia="仿宋"/>
          <w:sz w:val="28"/>
          <w:szCs w:val="28"/>
        </w:rPr>
        <w:t>实习实训报告；</w:t>
      </w:r>
    </w:p>
    <w:p>
      <w:pPr>
        <w:ind w:firstLine="560" w:firstLineChars="200"/>
        <w:rPr>
          <w:rFonts w:ascii="仿宋" w:hAnsi="仿宋" w:eastAsia="仿宋"/>
          <w:sz w:val="28"/>
          <w:szCs w:val="28"/>
        </w:rPr>
      </w:pPr>
      <w:r>
        <w:rPr>
          <w:rFonts w:ascii="仿宋" w:hAnsi="仿宋" w:eastAsia="仿宋"/>
          <w:sz w:val="28"/>
          <w:szCs w:val="28"/>
        </w:rPr>
        <w:t>5.优先为乙方技术人员提供来学校学习、进修、培训的机会；</w:t>
      </w:r>
    </w:p>
    <w:p>
      <w:pPr>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甲方积极配合乙方，通过学校推荐、企业申报、政府认定的方式，申报“产教融合企业”，经政府批准后获得相应政策支持。</w:t>
      </w:r>
    </w:p>
    <w:p>
      <w:pPr>
        <w:ind w:firstLine="562" w:firstLineChars="200"/>
        <w:rPr>
          <w:rFonts w:ascii="仿宋" w:hAnsi="仿宋" w:eastAsia="仿宋"/>
          <w:b/>
          <w:bCs/>
          <w:sz w:val="28"/>
          <w:szCs w:val="28"/>
        </w:rPr>
      </w:pPr>
      <w:r>
        <w:rPr>
          <w:rFonts w:hint="eastAsia" w:ascii="仿宋" w:hAnsi="仿宋" w:eastAsia="仿宋"/>
          <w:b/>
          <w:bCs/>
          <w:sz w:val="28"/>
          <w:szCs w:val="28"/>
        </w:rPr>
        <w:t>（二）乙方的权利和义务</w:t>
      </w:r>
      <w:r>
        <w:rPr>
          <w:rFonts w:ascii="仿宋" w:hAnsi="仿宋" w:eastAsia="仿宋"/>
          <w:b/>
          <w:bCs/>
          <w:sz w:val="28"/>
          <w:szCs w:val="28"/>
        </w:rPr>
        <w:t xml:space="preserve"> </w:t>
      </w:r>
    </w:p>
    <w:p>
      <w:pPr>
        <w:ind w:firstLine="560" w:firstLineChars="200"/>
        <w:rPr>
          <w:rFonts w:ascii="仿宋" w:hAnsi="仿宋" w:eastAsia="仿宋"/>
          <w:sz w:val="28"/>
          <w:szCs w:val="28"/>
        </w:rPr>
      </w:pPr>
      <w:bookmarkStart w:id="1" w:name="_Hlk107996815"/>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乙方在与甲方充分协商的基础上提供实训基地的岗位，与专业岗位实习相关的工作任务等。</w:t>
      </w:r>
      <w:bookmarkStart w:id="2" w:name="_Hlk139268294"/>
      <w:r>
        <w:rPr>
          <w:rFonts w:hint="eastAsia" w:ascii="仿宋" w:hAnsi="仿宋" w:eastAsia="仿宋"/>
          <w:sz w:val="28"/>
          <w:szCs w:val="28"/>
        </w:rPr>
        <w:t>保障实习人员实习期间的人身财产安全。</w:t>
      </w:r>
      <w:bookmarkEnd w:id="2"/>
      <w:bookmarkStart w:id="4" w:name="_GoBack"/>
      <w:bookmarkEnd w:id="4"/>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乙方应发挥行业企业优势，积极参与甲方相关专业的人才培养方案制定、实习实训课程开发等。</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乙方每年接收甲方实习实训学生【】个月</w:t>
      </w:r>
      <w:r>
        <w:rPr>
          <w:rFonts w:ascii="仿宋" w:hAnsi="仿宋" w:eastAsia="仿宋"/>
          <w:sz w:val="28"/>
          <w:szCs w:val="28"/>
        </w:rPr>
        <w:t>以上实习</w:t>
      </w:r>
      <w:r>
        <w:rPr>
          <w:rFonts w:hint="eastAsia" w:ascii="仿宋" w:hAnsi="仿宋" w:eastAsia="仿宋"/>
          <w:sz w:val="28"/>
          <w:szCs w:val="28"/>
        </w:rPr>
        <w:t>实训</w:t>
      </w:r>
      <w:r>
        <w:rPr>
          <w:rFonts w:ascii="仿宋" w:hAnsi="仿宋" w:eastAsia="仿宋"/>
          <w:sz w:val="28"/>
          <w:szCs w:val="28"/>
        </w:rPr>
        <w:t>累计</w:t>
      </w:r>
      <w:r>
        <w:rPr>
          <w:rFonts w:hint="eastAsia" w:ascii="仿宋" w:hAnsi="仿宋" w:eastAsia="仿宋"/>
          <w:sz w:val="28"/>
          <w:szCs w:val="28"/>
        </w:rPr>
        <w:t>【】人</w:t>
      </w:r>
      <w:r>
        <w:rPr>
          <w:rFonts w:ascii="仿宋" w:hAnsi="仿宋" w:eastAsia="仿宋"/>
          <w:sz w:val="28"/>
          <w:szCs w:val="28"/>
        </w:rPr>
        <w:t>以上，甲方配合</w:t>
      </w:r>
      <w:r>
        <w:rPr>
          <w:rFonts w:hint="eastAsia" w:ascii="仿宋" w:hAnsi="仿宋" w:eastAsia="仿宋"/>
          <w:sz w:val="28"/>
          <w:szCs w:val="28"/>
        </w:rPr>
        <w:t>乙方筛选出符合条件的实习学生，并配合做好实习学生赴乙方实习、实训等相关工作。</w:t>
      </w:r>
    </w:p>
    <w:p>
      <w:pPr>
        <w:ind w:firstLine="560" w:firstLineChars="200"/>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w:t>
      </w:r>
      <w:r>
        <w:rPr>
          <w:rFonts w:hint="eastAsia" w:ascii="仿宋" w:hAnsi="仿宋" w:eastAsia="仿宋"/>
          <w:sz w:val="28"/>
          <w:szCs w:val="28"/>
        </w:rPr>
        <w:t>乙方指派专门技术人员担任实习指导老师。实习期间乙方需与实习学生签订《实习协议书》，保护学生合法权益。实习学生在实习期间，根据《实习协议书》的要求，服从乙方管理，遵守各项规章制度。因实习学生或甲方原因提前终止实习，甲方应提前一周告知对方，反之亦然。</w:t>
      </w:r>
    </w:p>
    <w:p>
      <w:pPr>
        <w:ind w:firstLine="560" w:firstLineChars="200"/>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w:t>
      </w:r>
      <w:r>
        <w:rPr>
          <w:rFonts w:hint="eastAsia" w:ascii="仿宋" w:hAnsi="仿宋" w:eastAsia="仿宋"/>
          <w:sz w:val="28"/>
          <w:szCs w:val="28"/>
        </w:rPr>
        <w:t>在“双向选择”的基础上，乙方可以优先录用甲方毕业生。</w:t>
      </w:r>
    </w:p>
    <w:p>
      <w:pPr>
        <w:ind w:firstLine="560" w:firstLineChars="200"/>
        <w:rPr>
          <w:rFonts w:ascii="仿宋" w:hAnsi="仿宋" w:eastAsia="仿宋"/>
          <w:sz w:val="28"/>
          <w:szCs w:val="28"/>
        </w:rPr>
      </w:pPr>
      <w:r>
        <w:rPr>
          <w:rFonts w:ascii="仿宋" w:hAnsi="仿宋" w:eastAsia="仿宋"/>
          <w:sz w:val="28"/>
          <w:szCs w:val="28"/>
        </w:rPr>
        <w:t>6.乙方有权参与、建议甲方教学计划、教学内容、实习项目的制定与修改</w:t>
      </w:r>
      <w:r>
        <w:rPr>
          <w:rFonts w:hint="eastAsia"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7.乙方为完成实习任务的学生进行实习项目成绩考核，并将考核结果转交甲方。</w:t>
      </w:r>
    </w:p>
    <w:bookmarkEnd w:id="1"/>
    <w:p>
      <w:pPr>
        <w:ind w:firstLine="562" w:firstLineChars="200"/>
        <w:rPr>
          <w:rFonts w:ascii="仿宋" w:hAnsi="仿宋" w:eastAsia="仿宋"/>
          <w:b/>
          <w:sz w:val="28"/>
          <w:szCs w:val="28"/>
        </w:rPr>
      </w:pPr>
      <w:r>
        <w:rPr>
          <w:rFonts w:hint="eastAsia" w:ascii="仿宋" w:hAnsi="仿宋" w:eastAsia="仿宋"/>
          <w:b/>
          <w:sz w:val="28"/>
          <w:szCs w:val="28"/>
        </w:rPr>
        <w:t>三、合作的期限</w:t>
      </w:r>
    </w:p>
    <w:p>
      <w:pPr>
        <w:ind w:firstLine="560" w:firstLineChars="200"/>
        <w:rPr>
          <w:rFonts w:ascii="仿宋" w:hAnsi="仿宋" w:eastAsia="仿宋"/>
          <w:bCs/>
          <w:sz w:val="28"/>
          <w:szCs w:val="28"/>
        </w:rPr>
      </w:pPr>
      <w:bookmarkStart w:id="3" w:name="_Hlk107996900"/>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合作期【】年，自【】年【】月【】日起至【】年【】月【】日止。</w:t>
      </w:r>
    </w:p>
    <w:p>
      <w:pPr>
        <w:ind w:firstLine="560" w:firstLineChars="200"/>
        <w:rPr>
          <w:rFonts w:ascii="仿宋" w:hAnsi="仿宋" w:eastAsia="仿宋"/>
          <w:bCs/>
          <w:sz w:val="28"/>
          <w:szCs w:val="28"/>
        </w:rPr>
      </w:pPr>
      <w:r>
        <w:rPr>
          <w:rFonts w:hint="eastAsia" w:ascii="仿宋" w:hAnsi="仿宋" w:eastAsia="仿宋"/>
          <w:bCs/>
          <w:sz w:val="28"/>
          <w:szCs w:val="28"/>
        </w:rPr>
        <w:t>2</w:t>
      </w:r>
      <w:r>
        <w:rPr>
          <w:rFonts w:ascii="仿宋" w:hAnsi="仿宋" w:eastAsia="仿宋"/>
          <w:bCs/>
          <w:sz w:val="28"/>
          <w:szCs w:val="28"/>
        </w:rPr>
        <w:t>.</w:t>
      </w:r>
      <w:r>
        <w:rPr>
          <w:rFonts w:hint="eastAsia" w:ascii="仿宋" w:hAnsi="仿宋" w:eastAsia="仿宋"/>
          <w:bCs/>
          <w:sz w:val="28"/>
          <w:szCs w:val="28"/>
        </w:rPr>
        <w:t>合作期满后，同等条件下，乙方具有优先合作权。若乙方未能取得后续合作权或双方不再继续合作，乙方前期投入如形成资产，甲方有权决定剩余资产:（</w:t>
      </w:r>
      <w:r>
        <w:rPr>
          <w:rFonts w:ascii="仿宋" w:hAnsi="仿宋" w:eastAsia="仿宋"/>
          <w:bCs/>
          <w:sz w:val="28"/>
          <w:szCs w:val="28"/>
        </w:rPr>
        <w:t>1）由后续合作企业按甲方聘请的第三方评估机构评估确认的可用价值</w:t>
      </w:r>
      <w:r>
        <w:rPr>
          <w:rFonts w:hint="eastAsia" w:ascii="仿宋" w:hAnsi="仿宋" w:eastAsia="仿宋"/>
          <w:bCs/>
          <w:sz w:val="28"/>
          <w:szCs w:val="28"/>
        </w:rPr>
        <w:t>接收</w:t>
      </w:r>
      <w:r>
        <w:rPr>
          <w:rFonts w:ascii="仿宋" w:hAnsi="仿宋" w:eastAsia="仿宋"/>
          <w:bCs/>
          <w:sz w:val="28"/>
          <w:szCs w:val="28"/>
        </w:rPr>
        <w:t>承担,或（2）由乙方自负费用取回</w:t>
      </w:r>
      <w:r>
        <w:rPr>
          <w:rFonts w:hint="eastAsia" w:ascii="仿宋" w:hAnsi="仿宋" w:eastAsia="仿宋"/>
          <w:bCs/>
          <w:sz w:val="28"/>
          <w:szCs w:val="28"/>
        </w:rPr>
        <w:t>。</w:t>
      </w:r>
      <w:r>
        <w:rPr>
          <w:rFonts w:ascii="仿宋" w:hAnsi="仿宋" w:eastAsia="仿宋"/>
          <w:bCs/>
          <w:sz w:val="28"/>
          <w:szCs w:val="28"/>
        </w:rPr>
        <w:t>乙方应根据甲方的决定配合进行资产处置。</w:t>
      </w:r>
    </w:p>
    <w:bookmarkEnd w:id="3"/>
    <w:p>
      <w:pPr>
        <w:ind w:firstLine="562" w:firstLineChars="200"/>
        <w:rPr>
          <w:rFonts w:ascii="仿宋" w:hAnsi="仿宋" w:eastAsia="仿宋"/>
          <w:b/>
          <w:bCs/>
          <w:sz w:val="28"/>
          <w:szCs w:val="28"/>
        </w:rPr>
      </w:pPr>
      <w:r>
        <w:rPr>
          <w:rFonts w:hint="eastAsia" w:ascii="仿宋" w:hAnsi="仿宋" w:eastAsia="仿宋"/>
          <w:b/>
          <w:bCs/>
          <w:sz w:val="28"/>
          <w:szCs w:val="28"/>
        </w:rPr>
        <w:t>四、保密条款</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所称“保密信息”是指一方协议当事人（简称“披露方”）以书面、口头、电子数据、图像或其他形式提供给另一方协议当事人（简称“接收方”）的任何信息或资料，包括但不限于经营信息、技术信息，以及任何一方在本协议签订前，以及在签订、履行本协议过程中接触、获得的另一方的任何信息或资料。</w:t>
      </w:r>
    </w:p>
    <w:p>
      <w:pPr>
        <w:ind w:firstLine="560" w:firstLineChars="200"/>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w:t>
      </w:r>
      <w:r>
        <w:rPr>
          <w:rFonts w:hint="eastAsia" w:ascii="仿宋" w:hAnsi="仿宋" w:eastAsia="仿宋"/>
          <w:sz w:val="28"/>
          <w:szCs w:val="28"/>
        </w:rPr>
        <w:t>接收方及其知悉保密信息的人员只能为本协议目的而使用保密信息。未经披露方书面同意，接收方及其知悉保密信息的人员不得直接或间接以任何方式向第三方提供、披露保密信息或许可第三方使用其所掌握的保密信息。若接收方发现保密信息被泄露时，无论保密信息因何种原因被泄露，接收方应立即采取有效措施防止泄露范围进一步扩大，并及时通知披露方。</w:t>
      </w:r>
    </w:p>
    <w:p>
      <w:pPr>
        <w:ind w:firstLine="560" w:firstLineChars="200"/>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w:t>
      </w:r>
      <w:r>
        <w:rPr>
          <w:rFonts w:hint="eastAsia" w:ascii="仿宋" w:hAnsi="仿宋" w:eastAsia="仿宋"/>
          <w:sz w:val="28"/>
          <w:szCs w:val="28"/>
        </w:rPr>
        <w:t>本协议保密条款永久有效，不因本协议的无效、被撤销、被解除或终止而丧失法律效力。</w:t>
      </w:r>
    </w:p>
    <w:p>
      <w:pPr>
        <w:ind w:firstLine="562" w:firstLineChars="200"/>
        <w:rPr>
          <w:rFonts w:ascii="仿宋" w:hAnsi="仿宋" w:eastAsia="仿宋"/>
          <w:b/>
          <w:bCs/>
          <w:sz w:val="28"/>
          <w:szCs w:val="28"/>
        </w:rPr>
      </w:pPr>
      <w:r>
        <w:rPr>
          <w:rFonts w:hint="eastAsia" w:ascii="仿宋" w:hAnsi="仿宋" w:eastAsia="仿宋"/>
          <w:b/>
          <w:bCs/>
          <w:sz w:val="28"/>
          <w:szCs w:val="28"/>
        </w:rPr>
        <w:t>五、合同变更、终止和解除</w:t>
      </w:r>
    </w:p>
    <w:p>
      <w:pPr>
        <w:ind w:firstLine="560" w:firstLineChars="200"/>
        <w:rPr>
          <w:rFonts w:ascii="仿宋" w:hAnsi="仿宋" w:eastAsia="仿宋"/>
          <w:sz w:val="28"/>
          <w:szCs w:val="28"/>
        </w:rPr>
      </w:pPr>
      <w:r>
        <w:rPr>
          <w:rFonts w:ascii="仿宋" w:hAnsi="仿宋" w:eastAsia="仿宋"/>
          <w:sz w:val="28"/>
          <w:szCs w:val="28"/>
        </w:rPr>
        <w:t>1. 双方一致承诺：本合同一经签订即生效，甲乙双方保证严格</w:t>
      </w:r>
      <w:r>
        <w:rPr>
          <w:rFonts w:hint="eastAsia" w:ascii="仿宋" w:hAnsi="仿宋" w:eastAsia="仿宋"/>
          <w:sz w:val="28"/>
          <w:szCs w:val="28"/>
        </w:rPr>
        <w:t>遵守和执行，不得擅自解除或终止，以共同维护双方合同行为的安全性；在本合同期限内，经甲乙双方协商一致并达成书面解除协议时，本合同即行解除。</w:t>
      </w:r>
    </w:p>
    <w:p>
      <w:pPr>
        <w:ind w:firstLine="560" w:firstLineChars="200"/>
        <w:rPr>
          <w:rFonts w:ascii="仿宋" w:hAnsi="仿宋" w:eastAsia="仿宋"/>
          <w:sz w:val="28"/>
          <w:szCs w:val="28"/>
        </w:rPr>
      </w:pPr>
      <w:r>
        <w:rPr>
          <w:rFonts w:ascii="仿宋" w:hAnsi="仿宋" w:eastAsia="仿宋"/>
          <w:sz w:val="28"/>
          <w:szCs w:val="28"/>
        </w:rPr>
        <w:t>2.双方一致同意：经甲乙双方协商一致，可以对合同条款进行</w:t>
      </w:r>
      <w:r>
        <w:rPr>
          <w:rFonts w:hint="eastAsia" w:ascii="仿宋" w:hAnsi="仿宋" w:eastAsia="仿宋"/>
          <w:sz w:val="28"/>
          <w:szCs w:val="28"/>
        </w:rPr>
        <w:t>变更。</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发生</w:t>
      </w:r>
      <w:r>
        <w:rPr>
          <w:rFonts w:ascii="仿宋" w:hAnsi="仿宋" w:eastAsia="仿宋"/>
          <w:sz w:val="28"/>
          <w:szCs w:val="28"/>
        </w:rPr>
        <w:t>下列情形之一的，甲方有权单方解除本合同</w:t>
      </w:r>
      <w:r>
        <w:rPr>
          <w:rFonts w:hint="eastAsia" w:ascii="仿宋" w:hAnsi="仿宋" w:eastAsia="仿宋"/>
          <w:sz w:val="28"/>
          <w:szCs w:val="28"/>
        </w:rPr>
        <w:t>，且不承担任何违约责任</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a.乙方不履行接受学生实习实训责任；</w:t>
      </w:r>
    </w:p>
    <w:p>
      <w:pPr>
        <w:ind w:firstLine="560" w:firstLineChars="200"/>
        <w:rPr>
          <w:rFonts w:ascii="仿宋" w:hAnsi="仿宋" w:eastAsia="仿宋"/>
          <w:sz w:val="28"/>
          <w:szCs w:val="28"/>
        </w:rPr>
      </w:pPr>
      <w:r>
        <w:rPr>
          <w:rFonts w:ascii="仿宋" w:hAnsi="仿宋" w:eastAsia="仿宋"/>
          <w:sz w:val="28"/>
          <w:szCs w:val="28"/>
        </w:rPr>
        <w:t>b.乙方不按</w:t>
      </w:r>
      <w:r>
        <w:rPr>
          <w:rFonts w:hint="eastAsia" w:ascii="仿宋" w:hAnsi="仿宋" w:eastAsia="仿宋"/>
          <w:sz w:val="28"/>
          <w:szCs w:val="28"/>
        </w:rPr>
        <w:t>约</w:t>
      </w:r>
      <w:r>
        <w:rPr>
          <w:rFonts w:ascii="仿宋" w:hAnsi="仿宋" w:eastAsia="仿宋"/>
          <w:sz w:val="28"/>
          <w:szCs w:val="28"/>
        </w:rPr>
        <w:t>交纳合作办学收益；</w:t>
      </w:r>
    </w:p>
    <w:p>
      <w:pPr>
        <w:ind w:firstLine="560" w:firstLineChars="200"/>
        <w:rPr>
          <w:rFonts w:ascii="仿宋" w:hAnsi="仿宋" w:eastAsia="仿宋"/>
          <w:sz w:val="28"/>
          <w:szCs w:val="28"/>
        </w:rPr>
      </w:pPr>
      <w:r>
        <w:rPr>
          <w:rFonts w:ascii="仿宋" w:hAnsi="仿宋" w:eastAsia="仿宋"/>
          <w:sz w:val="28"/>
          <w:szCs w:val="28"/>
        </w:rPr>
        <w:t>c.乙方相关行为违反国家法律法规、地方法规、行政规章或各级</w:t>
      </w:r>
      <w:r>
        <w:rPr>
          <w:rFonts w:hint="eastAsia" w:ascii="仿宋" w:hAnsi="仿宋" w:eastAsia="仿宋"/>
          <w:sz w:val="28"/>
          <w:szCs w:val="28"/>
        </w:rPr>
        <w:t>政府规范性文件的规定，被政府相关职能部门依法处理达到或超过</w:t>
      </w:r>
      <w:r>
        <w:rPr>
          <w:rFonts w:ascii="仿宋" w:hAnsi="仿宋" w:eastAsia="仿宋"/>
          <w:sz w:val="28"/>
          <w:szCs w:val="28"/>
        </w:rPr>
        <w:t>3</w:t>
      </w:r>
      <w:r>
        <w:rPr>
          <w:rFonts w:hint="eastAsia" w:ascii="仿宋" w:hAnsi="仿宋" w:eastAsia="仿宋"/>
          <w:sz w:val="28"/>
          <w:szCs w:val="28"/>
        </w:rPr>
        <w:t>次的；</w:t>
      </w:r>
    </w:p>
    <w:p>
      <w:pPr>
        <w:ind w:firstLine="560" w:firstLineChars="200"/>
        <w:rPr>
          <w:rFonts w:ascii="仿宋" w:hAnsi="仿宋" w:eastAsia="仿宋"/>
          <w:sz w:val="28"/>
          <w:szCs w:val="28"/>
        </w:rPr>
      </w:pPr>
      <w:r>
        <w:rPr>
          <w:rFonts w:ascii="仿宋" w:hAnsi="仿宋" w:eastAsia="仿宋"/>
          <w:sz w:val="28"/>
          <w:szCs w:val="28"/>
        </w:rPr>
        <w:t>d.</w:t>
      </w:r>
      <w:r>
        <w:rPr>
          <w:rFonts w:hint="eastAsia" w:ascii="仿宋" w:hAnsi="仿宋" w:eastAsia="仿宋"/>
          <w:sz w:val="28"/>
          <w:szCs w:val="28"/>
        </w:rPr>
        <w:t>有关政府部门颁布新规章、办法、政策等文件或甲方主管单位做出指示，致使甲方继续履行本合同与上述文件、指示相违背时</w:t>
      </w:r>
      <w:r>
        <w:rPr>
          <w:rFonts w:ascii="仿宋" w:hAnsi="仿宋" w:eastAsia="仿宋"/>
          <w:sz w:val="28"/>
          <w:szCs w:val="28"/>
        </w:rPr>
        <w:t>。</w:t>
      </w:r>
    </w:p>
    <w:p>
      <w:pPr>
        <w:ind w:firstLine="560" w:firstLineChars="200"/>
        <w:rPr>
          <w:rFonts w:ascii="仿宋" w:hAnsi="仿宋" w:eastAsia="仿宋"/>
          <w:sz w:val="28"/>
          <w:szCs w:val="28"/>
        </w:rPr>
      </w:pPr>
      <w:r>
        <w:rPr>
          <w:rFonts w:ascii="仿宋" w:hAnsi="仿宋" w:eastAsia="仿宋"/>
          <w:sz w:val="28"/>
          <w:szCs w:val="28"/>
        </w:rPr>
        <w:t>4.甲方因乙方违约提前解除本合同的，应书面通知乙方，在通</w:t>
      </w:r>
      <w:r>
        <w:rPr>
          <w:rFonts w:hint="eastAsia" w:ascii="仿宋" w:hAnsi="仿宋" w:eastAsia="仿宋"/>
          <w:sz w:val="28"/>
          <w:szCs w:val="28"/>
        </w:rPr>
        <w:t>知送达乙方之日或视为送达之日本合同即被解除。</w:t>
      </w:r>
    </w:p>
    <w:p>
      <w:pPr>
        <w:ind w:firstLine="562" w:firstLineChars="200"/>
        <w:rPr>
          <w:rFonts w:ascii="仿宋" w:hAnsi="仿宋" w:eastAsia="仿宋"/>
          <w:b/>
          <w:bCs/>
          <w:sz w:val="28"/>
          <w:szCs w:val="28"/>
        </w:rPr>
      </w:pPr>
      <w:r>
        <w:rPr>
          <w:rFonts w:hint="eastAsia" w:ascii="仿宋" w:hAnsi="仿宋" w:eastAsia="仿宋"/>
          <w:b/>
          <w:bCs/>
          <w:sz w:val="28"/>
          <w:szCs w:val="28"/>
        </w:rPr>
        <w:t>六、违约责任</w:t>
      </w:r>
    </w:p>
    <w:p>
      <w:pPr>
        <w:ind w:firstLine="560" w:firstLineChars="200"/>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w:t>
      </w:r>
      <w:r>
        <w:rPr>
          <w:rFonts w:hint="eastAsia" w:ascii="仿宋" w:hAnsi="仿宋" w:eastAsia="仿宋"/>
          <w:sz w:val="28"/>
          <w:szCs w:val="28"/>
        </w:rPr>
        <w:t>本协议生效后，各方必须严格遵守；如违反本协议，违约一方必须赔偿因违约行为给守约方造成的一切相关经济损失。</w:t>
      </w:r>
    </w:p>
    <w:p>
      <w:pPr>
        <w:ind w:firstLine="560" w:firstLineChars="200"/>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如需要中途变更，应经双方达成一致意见。协议双方对同意变更的条款应该以书面形式予以确认。任何一方不得擅自变更，否则将视为违约行为。违约方应对由此给守约方造成的经济损失承担赔偿责任。</w:t>
      </w:r>
    </w:p>
    <w:p>
      <w:pPr>
        <w:ind w:firstLine="560" w:firstLineChars="200"/>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本协议项下损失包括但不限于：实际损失与可期待利益损失，客户的索赔，名誉损失，第三人代替履行所产生的额外支出，因此而受到的刑事、行政处罚与民事赔偿，处理事件或追讨损失而发生的人工费、交通费、住宿餐饮费、仲裁费、诉讼费、保全费、鉴定费、评估费、律师费、公证费等各项费用。</w:t>
      </w:r>
    </w:p>
    <w:p>
      <w:pPr>
        <w:ind w:firstLine="562" w:firstLineChars="200"/>
        <w:rPr>
          <w:rFonts w:ascii="仿宋" w:hAnsi="仿宋" w:eastAsia="仿宋"/>
          <w:b/>
          <w:bCs/>
          <w:sz w:val="28"/>
          <w:szCs w:val="28"/>
        </w:rPr>
      </w:pPr>
      <w:r>
        <w:rPr>
          <w:rFonts w:hint="eastAsia" w:ascii="仿宋" w:hAnsi="仿宋" w:eastAsia="仿宋"/>
          <w:b/>
          <w:bCs/>
          <w:sz w:val="28"/>
          <w:szCs w:val="28"/>
        </w:rPr>
        <w:t>七、争议解决</w:t>
      </w:r>
    </w:p>
    <w:p>
      <w:pPr>
        <w:ind w:firstLine="560" w:firstLineChars="200"/>
        <w:rPr>
          <w:rFonts w:ascii="仿宋" w:hAnsi="仿宋" w:eastAsia="仿宋"/>
          <w:sz w:val="28"/>
          <w:szCs w:val="28"/>
        </w:rPr>
      </w:pPr>
      <w:r>
        <w:rPr>
          <w:rFonts w:hint="eastAsia" w:ascii="仿宋" w:hAnsi="仿宋" w:eastAsia="仿宋"/>
          <w:sz w:val="28"/>
          <w:szCs w:val="28"/>
        </w:rPr>
        <w:t>本协议在履行中如遇争议，双方应友好协商解决，协商不成的可向甲方所在地人民法院起诉。</w:t>
      </w:r>
    </w:p>
    <w:p>
      <w:pPr>
        <w:ind w:firstLine="562" w:firstLineChars="200"/>
        <w:rPr>
          <w:rFonts w:ascii="仿宋" w:hAnsi="仿宋" w:eastAsia="仿宋"/>
          <w:b/>
          <w:bCs/>
          <w:sz w:val="28"/>
          <w:szCs w:val="28"/>
        </w:rPr>
      </w:pPr>
      <w:r>
        <w:rPr>
          <w:rFonts w:hint="eastAsia" w:ascii="仿宋" w:hAnsi="仿宋" w:eastAsia="仿宋"/>
          <w:b/>
          <w:bCs/>
          <w:sz w:val="28"/>
          <w:szCs w:val="28"/>
        </w:rPr>
        <w:t>八、不可抗力</w:t>
      </w:r>
    </w:p>
    <w:p>
      <w:pPr>
        <w:ind w:firstLine="560" w:firstLineChars="200"/>
        <w:rPr>
          <w:rFonts w:ascii="仿宋" w:hAnsi="仿宋" w:eastAsia="仿宋"/>
          <w:sz w:val="28"/>
          <w:szCs w:val="28"/>
        </w:rPr>
      </w:pPr>
      <w:r>
        <w:rPr>
          <w:rFonts w:hint="eastAsia" w:ascii="仿宋" w:hAnsi="仿宋" w:eastAsia="仿宋"/>
          <w:sz w:val="28"/>
          <w:szCs w:val="28"/>
        </w:rPr>
        <w:t>在本协议履行过程中出现不能预见、不能避免且不能克服的不可抗力事件，包括但不限于火灾、洪水、爆炸、战争、自然灾害、政府行为，致使一方不能全部或部分履行其在本协议项下义务的，该方在不可抗力事件持续期间不承担因未履行协议义务产生的责任。受到不可抗力的一方应在24小时内通知另一方，并于不可抗力发生后3天内书面详述不可抗力的情况，以及对该方履行协议项下义务的影响，并采取相应措施防止损失的扩大。</w:t>
      </w:r>
    </w:p>
    <w:p>
      <w:pPr>
        <w:ind w:firstLine="562" w:firstLineChars="200"/>
        <w:rPr>
          <w:rFonts w:ascii="仿宋" w:hAnsi="仿宋" w:eastAsia="仿宋"/>
          <w:b/>
          <w:bCs/>
          <w:sz w:val="28"/>
          <w:szCs w:val="28"/>
        </w:rPr>
      </w:pPr>
      <w:r>
        <w:rPr>
          <w:rFonts w:hint="eastAsia" w:ascii="仿宋" w:hAnsi="仿宋" w:eastAsia="仿宋"/>
          <w:b/>
          <w:bCs/>
          <w:sz w:val="28"/>
          <w:szCs w:val="28"/>
        </w:rPr>
        <w:t>九、通知送达</w:t>
      </w:r>
    </w:p>
    <w:p>
      <w:pPr>
        <w:ind w:firstLine="560" w:firstLineChars="200"/>
        <w:rPr>
          <w:rFonts w:ascii="仿宋" w:hAnsi="仿宋" w:eastAsia="仿宋"/>
          <w:sz w:val="28"/>
          <w:szCs w:val="28"/>
        </w:rPr>
      </w:pPr>
      <w:r>
        <w:rPr>
          <w:rFonts w:hint="eastAsia" w:ascii="仿宋" w:hAnsi="仿宋" w:eastAsia="仿宋"/>
          <w:sz w:val="28"/>
          <w:szCs w:val="28"/>
        </w:rPr>
        <w:t>各方为履行本协议而相互发出的函件、通知等文件，除可即时由对方授权代表或联系人签收外，均应以EMS（或其他快递）或电子邮件方式向各方在本条中确定的收件地址发出。以EMS（或其他快递）方式发出的，自文件寄出之日起3日期满即视为送达；以电子邮件方式发出的，以发送方“邮件系统发送成功载明的时间”为送达时间。各方确认本条款约定的地址可作为发生争议时司法送达地址（即作为仲裁或法院法律文书送达地址）。</w:t>
      </w:r>
    </w:p>
    <w:p>
      <w:pPr>
        <w:ind w:firstLine="560" w:firstLineChars="200"/>
        <w:rPr>
          <w:rFonts w:ascii="仿宋" w:hAnsi="仿宋" w:eastAsia="仿宋"/>
          <w:sz w:val="28"/>
          <w:szCs w:val="28"/>
        </w:rPr>
      </w:pPr>
      <w:r>
        <w:rPr>
          <w:rFonts w:hint="eastAsia" w:ascii="仿宋" w:hAnsi="仿宋" w:eastAsia="仿宋"/>
          <w:sz w:val="28"/>
          <w:szCs w:val="28"/>
        </w:rPr>
        <w:t>任何一方变更地址、收件人、联系电话或电子邮箱的，应当及时向本协议其他方通知变更事项，未及时通知的，其他方按原信息送达的通知视为有效送达。</w:t>
      </w:r>
    </w:p>
    <w:p>
      <w:pPr>
        <w:ind w:firstLine="560" w:firstLineChars="200"/>
        <w:rPr>
          <w:rFonts w:ascii="仿宋" w:hAnsi="仿宋" w:eastAsia="仿宋"/>
          <w:sz w:val="28"/>
          <w:szCs w:val="28"/>
        </w:rPr>
      </w:pPr>
      <w:r>
        <w:rPr>
          <w:rFonts w:hint="eastAsia" w:ascii="仿宋" w:hAnsi="仿宋" w:eastAsia="仿宋"/>
          <w:sz w:val="28"/>
          <w:szCs w:val="28"/>
        </w:rPr>
        <w:t>通讯信息如下：</w:t>
      </w:r>
    </w:p>
    <w:p>
      <w:pPr>
        <w:ind w:firstLine="560" w:firstLineChars="200"/>
        <w:rPr>
          <w:rFonts w:ascii="仿宋" w:hAnsi="仿宋" w:eastAsia="仿宋"/>
          <w:sz w:val="28"/>
          <w:szCs w:val="28"/>
        </w:rPr>
      </w:pPr>
      <w:r>
        <w:rPr>
          <w:rFonts w:hint="eastAsia" w:ascii="仿宋" w:hAnsi="仿宋" w:eastAsia="仿宋"/>
          <w:sz w:val="28"/>
          <w:szCs w:val="28"/>
        </w:rPr>
        <w:t xml:space="preserve">甲方的收件地址为： </w:t>
      </w:r>
    </w:p>
    <w:p>
      <w:pPr>
        <w:ind w:firstLine="560" w:firstLineChars="200"/>
        <w:rPr>
          <w:rFonts w:ascii="仿宋" w:hAnsi="仿宋" w:eastAsia="仿宋"/>
          <w:sz w:val="28"/>
          <w:szCs w:val="28"/>
        </w:rPr>
      </w:pPr>
      <w:r>
        <w:rPr>
          <w:rFonts w:hint="eastAsia" w:ascii="仿宋" w:hAnsi="仿宋" w:eastAsia="仿宋"/>
          <w:sz w:val="28"/>
          <w:szCs w:val="28"/>
        </w:rPr>
        <w:t xml:space="preserve">联系人： </w:t>
      </w:r>
    </w:p>
    <w:p>
      <w:pPr>
        <w:ind w:firstLine="560" w:firstLineChars="200"/>
        <w:rPr>
          <w:rFonts w:ascii="仿宋" w:hAnsi="仿宋" w:eastAsia="仿宋"/>
          <w:sz w:val="28"/>
          <w:szCs w:val="28"/>
        </w:rPr>
      </w:pPr>
      <w:r>
        <w:rPr>
          <w:rFonts w:hint="eastAsia" w:ascii="仿宋" w:hAnsi="仿宋" w:eastAsia="仿宋"/>
          <w:sz w:val="28"/>
          <w:szCs w:val="28"/>
        </w:rPr>
        <w:t xml:space="preserve">联系电话： </w:t>
      </w:r>
    </w:p>
    <w:p>
      <w:pPr>
        <w:ind w:firstLine="560" w:firstLineChars="200"/>
        <w:rPr>
          <w:rFonts w:ascii="仿宋" w:hAnsi="仿宋" w:eastAsia="仿宋"/>
          <w:sz w:val="28"/>
          <w:szCs w:val="28"/>
        </w:rPr>
      </w:pPr>
      <w:r>
        <w:rPr>
          <w:rFonts w:hint="eastAsia" w:ascii="仿宋" w:hAnsi="仿宋" w:eastAsia="仿宋"/>
          <w:sz w:val="28"/>
          <w:szCs w:val="28"/>
        </w:rPr>
        <w:t xml:space="preserve">电子邮箱： </w:t>
      </w:r>
    </w:p>
    <w:p>
      <w:pPr>
        <w:ind w:firstLine="560" w:firstLineChars="200"/>
        <w:rPr>
          <w:rFonts w:ascii="仿宋" w:hAnsi="仿宋" w:eastAsia="仿宋"/>
          <w:sz w:val="28"/>
          <w:szCs w:val="28"/>
        </w:rPr>
      </w:pPr>
      <w:r>
        <w:rPr>
          <w:rFonts w:hint="eastAsia" w:ascii="仿宋" w:hAnsi="仿宋" w:eastAsia="仿宋"/>
          <w:sz w:val="28"/>
          <w:szCs w:val="28"/>
        </w:rPr>
        <w:t>乙方的收件地址为：</w:t>
      </w:r>
    </w:p>
    <w:p>
      <w:pPr>
        <w:ind w:firstLine="560" w:firstLineChars="200"/>
        <w:rPr>
          <w:rFonts w:ascii="仿宋" w:hAnsi="仿宋" w:eastAsia="仿宋"/>
          <w:sz w:val="28"/>
          <w:szCs w:val="28"/>
        </w:rPr>
      </w:pPr>
      <w:r>
        <w:rPr>
          <w:rFonts w:hint="eastAsia" w:ascii="仿宋" w:hAnsi="仿宋" w:eastAsia="仿宋"/>
          <w:sz w:val="28"/>
          <w:szCs w:val="28"/>
        </w:rPr>
        <w:t>联系人：</w:t>
      </w:r>
    </w:p>
    <w:p>
      <w:pPr>
        <w:ind w:firstLine="560" w:firstLineChars="200"/>
        <w:rPr>
          <w:rFonts w:ascii="仿宋" w:hAnsi="仿宋" w:eastAsia="仿宋"/>
          <w:sz w:val="28"/>
          <w:szCs w:val="28"/>
        </w:rPr>
      </w:pPr>
      <w:r>
        <w:rPr>
          <w:rFonts w:hint="eastAsia" w:ascii="仿宋" w:hAnsi="仿宋" w:eastAsia="仿宋"/>
          <w:sz w:val="28"/>
          <w:szCs w:val="28"/>
        </w:rPr>
        <w:t>联系电话：</w:t>
      </w:r>
    </w:p>
    <w:p>
      <w:pPr>
        <w:ind w:firstLine="560" w:firstLineChars="200"/>
        <w:rPr>
          <w:rFonts w:ascii="仿宋" w:hAnsi="仿宋" w:eastAsia="仿宋"/>
          <w:sz w:val="28"/>
          <w:szCs w:val="28"/>
        </w:rPr>
      </w:pPr>
      <w:r>
        <w:rPr>
          <w:rFonts w:hint="eastAsia" w:ascii="仿宋" w:hAnsi="仿宋" w:eastAsia="仿宋"/>
          <w:sz w:val="28"/>
          <w:szCs w:val="28"/>
        </w:rPr>
        <w:t>电子邮箱：</w:t>
      </w:r>
    </w:p>
    <w:p>
      <w:pPr>
        <w:ind w:firstLine="562" w:firstLineChars="200"/>
        <w:rPr>
          <w:rFonts w:ascii="仿宋" w:hAnsi="仿宋" w:eastAsia="仿宋"/>
          <w:b/>
          <w:bCs/>
          <w:sz w:val="28"/>
          <w:szCs w:val="28"/>
        </w:rPr>
      </w:pPr>
      <w:r>
        <w:rPr>
          <w:rFonts w:hint="eastAsia" w:ascii="仿宋" w:hAnsi="仿宋" w:eastAsia="仿宋"/>
          <w:b/>
          <w:bCs/>
          <w:sz w:val="28"/>
          <w:szCs w:val="28"/>
        </w:rPr>
        <w:t>十、其他</w:t>
      </w:r>
    </w:p>
    <w:p>
      <w:pPr>
        <w:ind w:firstLine="560" w:firstLineChars="200"/>
        <w:rPr>
          <w:rFonts w:ascii="仿宋" w:hAnsi="仿宋" w:eastAsia="仿宋"/>
          <w:bCs/>
          <w:sz w:val="28"/>
          <w:szCs w:val="28"/>
        </w:rPr>
      </w:pPr>
      <w:r>
        <w:rPr>
          <w:rFonts w:hint="eastAsia" w:ascii="仿宋" w:hAnsi="仿宋" w:eastAsia="仿宋"/>
          <w:bCs/>
          <w:sz w:val="28"/>
          <w:szCs w:val="28"/>
        </w:rPr>
        <w:t>1</w:t>
      </w:r>
      <w:r>
        <w:rPr>
          <w:rFonts w:ascii="仿宋" w:hAnsi="仿宋" w:eastAsia="仿宋"/>
          <w:bCs/>
          <w:sz w:val="28"/>
          <w:szCs w:val="28"/>
        </w:rPr>
        <w:t>.</w:t>
      </w:r>
      <w:r>
        <w:rPr>
          <w:rFonts w:hint="eastAsia" w:ascii="仿宋" w:hAnsi="仿宋" w:eastAsia="仿宋"/>
          <w:bCs/>
          <w:sz w:val="28"/>
          <w:szCs w:val="28"/>
        </w:rPr>
        <w:t>本协议一式四份，甲方执</w:t>
      </w:r>
      <w:r>
        <w:rPr>
          <w:rFonts w:ascii="仿宋" w:hAnsi="仿宋" w:eastAsia="仿宋"/>
          <w:bCs/>
          <w:sz w:val="28"/>
          <w:szCs w:val="28"/>
        </w:rPr>
        <w:t>三份，</w:t>
      </w:r>
      <w:r>
        <w:rPr>
          <w:rFonts w:hint="eastAsia" w:ascii="仿宋" w:hAnsi="仿宋" w:eastAsia="仿宋"/>
          <w:bCs/>
          <w:sz w:val="28"/>
          <w:szCs w:val="28"/>
        </w:rPr>
        <w:t>乙方执一份，每份均具有同等法律效力，自双方法定代表人或授权代表签字并加盖公章或合同专用章之日起生效。</w:t>
      </w:r>
    </w:p>
    <w:p>
      <w:pPr>
        <w:ind w:firstLine="560" w:firstLineChars="200"/>
        <w:rPr>
          <w:rFonts w:ascii="仿宋" w:hAnsi="仿宋" w:eastAsia="仿宋"/>
          <w:bCs/>
          <w:sz w:val="28"/>
          <w:szCs w:val="28"/>
        </w:rPr>
      </w:pPr>
      <w:r>
        <w:rPr>
          <w:rFonts w:ascii="仿宋" w:hAnsi="仿宋" w:eastAsia="仿宋"/>
          <w:bCs/>
          <w:sz w:val="28"/>
          <w:szCs w:val="28"/>
        </w:rPr>
        <w:t>2.</w:t>
      </w:r>
      <w:r>
        <w:rPr>
          <w:rFonts w:hint="eastAsia" w:ascii="仿宋" w:hAnsi="仿宋" w:eastAsia="仿宋"/>
          <w:bCs/>
          <w:sz w:val="28"/>
          <w:szCs w:val="28"/>
        </w:rPr>
        <w:t>本协议如有未尽事宜，须经双方另行协议，并以书面形式补充约定，补充协议与本协议具有同等法律效力。</w:t>
      </w:r>
    </w:p>
    <w:p>
      <w:pPr>
        <w:ind w:firstLine="560" w:firstLineChars="200"/>
        <w:rPr>
          <w:rFonts w:ascii="仿宋" w:hAnsi="仿宋" w:eastAsia="仿宋"/>
          <w:bCs/>
          <w:sz w:val="28"/>
          <w:szCs w:val="28"/>
        </w:rPr>
      </w:pPr>
      <w:r>
        <w:rPr>
          <w:rFonts w:hint="eastAsia" w:ascii="仿宋" w:hAnsi="仿宋" w:eastAsia="仿宋"/>
          <w:bCs/>
          <w:sz w:val="28"/>
          <w:szCs w:val="28"/>
        </w:rPr>
        <w:t>（以下无正文）</w:t>
      </w:r>
    </w:p>
    <w:p>
      <w:pPr>
        <w:widowControl/>
        <w:jc w:val="left"/>
        <w:rPr>
          <w:rFonts w:ascii="仿宋" w:hAnsi="仿宋" w:eastAsia="仿宋"/>
          <w:bCs/>
          <w:sz w:val="28"/>
          <w:szCs w:val="28"/>
        </w:rPr>
      </w:pPr>
      <w:r>
        <w:rPr>
          <w:rFonts w:ascii="仿宋" w:hAnsi="仿宋" w:eastAsia="仿宋"/>
          <w:bCs/>
          <w:sz w:val="28"/>
          <w:szCs w:val="28"/>
        </w:rPr>
        <w:br w:type="page"/>
      </w:r>
    </w:p>
    <w:p>
      <w:pPr>
        <w:rPr>
          <w:rFonts w:ascii="仿宋" w:hAnsi="仿宋" w:eastAsia="仿宋"/>
          <w:bCs/>
          <w:sz w:val="28"/>
          <w:szCs w:val="28"/>
        </w:rPr>
      </w:pPr>
      <w:r>
        <w:rPr>
          <w:rFonts w:hint="eastAsia" w:ascii="仿宋" w:hAnsi="仿宋" w:eastAsia="仿宋"/>
          <w:bCs/>
          <w:sz w:val="28"/>
          <w:szCs w:val="28"/>
        </w:rPr>
        <w:t>（本页无正文，为本合同签署页）</w:t>
      </w:r>
    </w:p>
    <w:p>
      <w:pPr>
        <w:rPr>
          <w:rFonts w:ascii="仿宋" w:hAnsi="仿宋" w:eastAsia="仿宋"/>
          <w:bCs/>
          <w:sz w:val="28"/>
          <w:szCs w:val="28"/>
        </w:rPr>
      </w:pPr>
    </w:p>
    <w:p>
      <w:pPr>
        <w:rPr>
          <w:rFonts w:ascii="仿宋" w:hAnsi="仿宋" w:eastAsia="仿宋"/>
          <w:bCs/>
          <w:sz w:val="28"/>
          <w:szCs w:val="28"/>
        </w:rPr>
      </w:pPr>
      <w:r>
        <w:rPr>
          <w:rFonts w:hint="eastAsia" w:ascii="仿宋" w:hAnsi="仿宋" w:eastAsia="仿宋"/>
          <w:bCs/>
          <w:sz w:val="28"/>
          <w:szCs w:val="28"/>
        </w:rPr>
        <w:t xml:space="preserve">甲    方：                          乙    方： </w:t>
      </w:r>
    </w:p>
    <w:p>
      <w:pPr>
        <w:rPr>
          <w:rFonts w:ascii="仿宋" w:hAnsi="仿宋" w:eastAsia="仿宋"/>
          <w:bCs/>
          <w:sz w:val="28"/>
          <w:szCs w:val="28"/>
        </w:rPr>
      </w:pPr>
      <w:r>
        <w:rPr>
          <w:rFonts w:hint="eastAsia" w:ascii="仿宋" w:hAnsi="仿宋" w:eastAsia="仿宋"/>
          <w:bCs/>
          <w:sz w:val="28"/>
          <w:szCs w:val="28"/>
        </w:rPr>
        <w:t>法定代表人或授权代表：              法定代表人或授权代表：</w:t>
      </w:r>
    </w:p>
    <w:p>
      <w:pPr>
        <w:rPr>
          <w:rFonts w:ascii="仿宋" w:hAnsi="仿宋" w:eastAsia="仿宋"/>
          <w:bCs/>
          <w:sz w:val="28"/>
          <w:szCs w:val="28"/>
        </w:rPr>
      </w:pPr>
      <w:r>
        <w:rPr>
          <w:rFonts w:hint="eastAsia" w:ascii="仿宋" w:hAnsi="仿宋" w:eastAsia="仿宋"/>
          <w:bCs/>
          <w:sz w:val="28"/>
          <w:szCs w:val="28"/>
        </w:rPr>
        <w:t>签订时间：                          签订时间：</w:t>
      </w:r>
    </w:p>
    <w:p>
      <w:pPr>
        <w:ind w:firstLine="560" w:firstLineChars="200"/>
        <w:rPr>
          <w:rFonts w:ascii="仿宋" w:hAnsi="仿宋" w:eastAsia="仿宋"/>
          <w:sz w:val="28"/>
          <w:szCs w:val="28"/>
        </w:rPr>
      </w:pPr>
    </w:p>
    <w:p>
      <w:pPr>
        <w:ind w:firstLine="560" w:firstLineChars="200"/>
        <w:rPr>
          <w:rFonts w:ascii="仿宋" w:hAnsi="仿宋" w:eastAsia="仿宋"/>
          <w:sz w:val="28"/>
          <w:szCs w:val="28"/>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第</w:t>
    </w:r>
    <w:sdt>
      <w:sdtPr>
        <w:id w:val="-272170238"/>
      </w:sdtPr>
      <w:sdtContent>
        <w:r>
          <w:fldChar w:fldCharType="begin"/>
        </w:r>
        <w:r>
          <w:instrText xml:space="preserve">PAGE   \* MERGEFORMAT</w:instrText>
        </w:r>
        <w:r>
          <w:fldChar w:fldCharType="separate"/>
        </w:r>
        <w:r>
          <w:rPr>
            <w:lang w:val="zh-CN"/>
          </w:rPr>
          <w:t>6</w:t>
        </w:r>
        <w:r>
          <w:fldChar w:fldCharType="end"/>
        </w:r>
        <w:r>
          <w:rPr>
            <w:rFonts w:hint="eastAsia"/>
          </w:rPr>
          <w:t>页，共</w:t>
        </w:r>
        <w:r>
          <w:t>8</w:t>
        </w:r>
        <w:r>
          <w:rPr>
            <w:rFonts w:hint="eastAsia"/>
          </w:rPr>
          <w:t>页</w:t>
        </w:r>
      </w:sdtContent>
    </w:sdt>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U0NmUzZDc4NzQzM2ViMWQwNmM3ZGM1MTQ3MzE5YWUifQ=="/>
    <w:docVar w:name="metasota_documentID" w:val="8229919581865574400"/>
  </w:docVars>
  <w:rsids>
    <w:rsidRoot w:val="00C94133"/>
    <w:rsid w:val="00006D21"/>
    <w:rsid w:val="00010249"/>
    <w:rsid w:val="00014C43"/>
    <w:rsid w:val="00031439"/>
    <w:rsid w:val="000367EB"/>
    <w:rsid w:val="00054C37"/>
    <w:rsid w:val="000563D2"/>
    <w:rsid w:val="00070F9E"/>
    <w:rsid w:val="00087618"/>
    <w:rsid w:val="000A49AB"/>
    <w:rsid w:val="000D1B0C"/>
    <w:rsid w:val="000D393C"/>
    <w:rsid w:val="00124ACC"/>
    <w:rsid w:val="0014407C"/>
    <w:rsid w:val="00166D4D"/>
    <w:rsid w:val="00175C27"/>
    <w:rsid w:val="00205EDD"/>
    <w:rsid w:val="002152C2"/>
    <w:rsid w:val="0025352C"/>
    <w:rsid w:val="002620AA"/>
    <w:rsid w:val="00263DFA"/>
    <w:rsid w:val="00276782"/>
    <w:rsid w:val="00285D7E"/>
    <w:rsid w:val="00296ED8"/>
    <w:rsid w:val="002B5672"/>
    <w:rsid w:val="002C69A0"/>
    <w:rsid w:val="002D2DF2"/>
    <w:rsid w:val="002E0DE5"/>
    <w:rsid w:val="002F36F6"/>
    <w:rsid w:val="00302014"/>
    <w:rsid w:val="00354C7F"/>
    <w:rsid w:val="00365240"/>
    <w:rsid w:val="003B4BD0"/>
    <w:rsid w:val="003B4CF9"/>
    <w:rsid w:val="003B681F"/>
    <w:rsid w:val="003C73EA"/>
    <w:rsid w:val="003F1C93"/>
    <w:rsid w:val="003F2503"/>
    <w:rsid w:val="00405120"/>
    <w:rsid w:val="00426029"/>
    <w:rsid w:val="00427F31"/>
    <w:rsid w:val="00456963"/>
    <w:rsid w:val="0046094B"/>
    <w:rsid w:val="00493E4C"/>
    <w:rsid w:val="0049641C"/>
    <w:rsid w:val="004A1284"/>
    <w:rsid w:val="004A1604"/>
    <w:rsid w:val="004D113A"/>
    <w:rsid w:val="004E2AB1"/>
    <w:rsid w:val="004E576F"/>
    <w:rsid w:val="004F542E"/>
    <w:rsid w:val="004F5CCE"/>
    <w:rsid w:val="00532EFA"/>
    <w:rsid w:val="0054522D"/>
    <w:rsid w:val="005C567A"/>
    <w:rsid w:val="005C70FE"/>
    <w:rsid w:val="005F6E59"/>
    <w:rsid w:val="006434AA"/>
    <w:rsid w:val="0065083C"/>
    <w:rsid w:val="00682188"/>
    <w:rsid w:val="006855A5"/>
    <w:rsid w:val="0069303E"/>
    <w:rsid w:val="006B2FC3"/>
    <w:rsid w:val="006B336F"/>
    <w:rsid w:val="006E2C09"/>
    <w:rsid w:val="006E4EC1"/>
    <w:rsid w:val="00710690"/>
    <w:rsid w:val="007235DC"/>
    <w:rsid w:val="00746BCA"/>
    <w:rsid w:val="00766AB6"/>
    <w:rsid w:val="00767C78"/>
    <w:rsid w:val="00787F97"/>
    <w:rsid w:val="007950E1"/>
    <w:rsid w:val="007A0292"/>
    <w:rsid w:val="007A5EE3"/>
    <w:rsid w:val="007B3B74"/>
    <w:rsid w:val="007B4DA8"/>
    <w:rsid w:val="007E0960"/>
    <w:rsid w:val="00801BAA"/>
    <w:rsid w:val="00812BF6"/>
    <w:rsid w:val="008240AB"/>
    <w:rsid w:val="00835E81"/>
    <w:rsid w:val="00837053"/>
    <w:rsid w:val="00846D03"/>
    <w:rsid w:val="00871470"/>
    <w:rsid w:val="00892B0B"/>
    <w:rsid w:val="00895E5C"/>
    <w:rsid w:val="008C1A47"/>
    <w:rsid w:val="008C6E15"/>
    <w:rsid w:val="008E6CD4"/>
    <w:rsid w:val="009201B3"/>
    <w:rsid w:val="00922D1A"/>
    <w:rsid w:val="00941BB8"/>
    <w:rsid w:val="00943118"/>
    <w:rsid w:val="00965390"/>
    <w:rsid w:val="009767D6"/>
    <w:rsid w:val="00986079"/>
    <w:rsid w:val="00997FD9"/>
    <w:rsid w:val="009B07A1"/>
    <w:rsid w:val="009B4FA5"/>
    <w:rsid w:val="009C1840"/>
    <w:rsid w:val="009C77CF"/>
    <w:rsid w:val="009D1B4E"/>
    <w:rsid w:val="009E6040"/>
    <w:rsid w:val="00A207BB"/>
    <w:rsid w:val="00A32C71"/>
    <w:rsid w:val="00A46382"/>
    <w:rsid w:val="00AD7527"/>
    <w:rsid w:val="00AE507A"/>
    <w:rsid w:val="00AE7671"/>
    <w:rsid w:val="00B1467D"/>
    <w:rsid w:val="00B23C27"/>
    <w:rsid w:val="00B30E5B"/>
    <w:rsid w:val="00B34E82"/>
    <w:rsid w:val="00B55DBE"/>
    <w:rsid w:val="00B618D5"/>
    <w:rsid w:val="00B624C7"/>
    <w:rsid w:val="00B6306E"/>
    <w:rsid w:val="00B7107A"/>
    <w:rsid w:val="00BB6A4D"/>
    <w:rsid w:val="00BD26E3"/>
    <w:rsid w:val="00BE26FA"/>
    <w:rsid w:val="00C27AD9"/>
    <w:rsid w:val="00C36FFA"/>
    <w:rsid w:val="00C40F37"/>
    <w:rsid w:val="00C43C60"/>
    <w:rsid w:val="00C6697E"/>
    <w:rsid w:val="00C94133"/>
    <w:rsid w:val="00CA2A5F"/>
    <w:rsid w:val="00CB0BB3"/>
    <w:rsid w:val="00CB4337"/>
    <w:rsid w:val="00CE1530"/>
    <w:rsid w:val="00D13174"/>
    <w:rsid w:val="00D21EBB"/>
    <w:rsid w:val="00D306B4"/>
    <w:rsid w:val="00D41CCF"/>
    <w:rsid w:val="00D73796"/>
    <w:rsid w:val="00DC433C"/>
    <w:rsid w:val="00DD0B4B"/>
    <w:rsid w:val="00DE2FB2"/>
    <w:rsid w:val="00DF45B6"/>
    <w:rsid w:val="00E12090"/>
    <w:rsid w:val="00E432B6"/>
    <w:rsid w:val="00E5312F"/>
    <w:rsid w:val="00E7633F"/>
    <w:rsid w:val="00E835A2"/>
    <w:rsid w:val="00E96647"/>
    <w:rsid w:val="00EA4231"/>
    <w:rsid w:val="00EE3CD2"/>
    <w:rsid w:val="00F06B11"/>
    <w:rsid w:val="00F1453A"/>
    <w:rsid w:val="00F266E6"/>
    <w:rsid w:val="00F638C4"/>
    <w:rsid w:val="00F67C37"/>
    <w:rsid w:val="00F87510"/>
    <w:rsid w:val="00F95281"/>
    <w:rsid w:val="00FB12D0"/>
    <w:rsid w:val="00FC04E8"/>
    <w:rsid w:val="00FC33FB"/>
    <w:rsid w:val="00FE0F85"/>
    <w:rsid w:val="00FE53C4"/>
    <w:rsid w:val="34262454"/>
    <w:rsid w:val="47806D99"/>
    <w:rsid w:val="576D05DE"/>
    <w:rsid w:val="57A704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semiHidden/>
    <w:unhideWhenUsed/>
    <w:qFormat/>
    <w:uiPriority w:val="99"/>
    <w:rPr>
      <w:b/>
      <w:bCs/>
    </w:rPr>
  </w:style>
  <w:style w:type="character" w:styleId="9">
    <w:name w:val="annotation reference"/>
    <w:basedOn w:val="8"/>
    <w:semiHidden/>
    <w:unhideWhenUsed/>
    <w:qFormat/>
    <w:uiPriority w:val="99"/>
    <w:rPr>
      <w:sz w:val="21"/>
      <w:szCs w:val="21"/>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文字 字符"/>
    <w:basedOn w:val="8"/>
    <w:link w:val="2"/>
    <w:qFormat/>
    <w:uiPriority w:val="99"/>
  </w:style>
  <w:style w:type="character" w:customStyle="1" w:styleId="13">
    <w:name w:val="批注主题 字符"/>
    <w:basedOn w:val="12"/>
    <w:link w:val="6"/>
    <w:semiHidden/>
    <w:qFormat/>
    <w:uiPriority w:val="99"/>
    <w:rPr>
      <w:b/>
      <w:bCs/>
    </w:rPr>
  </w:style>
  <w:style w:type="paragraph" w:styleId="14">
    <w:name w:val="List Paragraph"/>
    <w:basedOn w:val="1"/>
    <w:qFormat/>
    <w:uiPriority w:val="34"/>
    <w:pPr>
      <w:ind w:firstLine="420" w:firstLineChars="200"/>
    </w:pPr>
  </w:style>
  <w:style w:type="character" w:customStyle="1" w:styleId="15">
    <w:name w:val="批注框文本 字符"/>
    <w:basedOn w:val="8"/>
    <w:link w:val="3"/>
    <w:semiHidden/>
    <w:qFormat/>
    <w:uiPriority w:val="99"/>
    <w:rPr>
      <w:sz w:val="18"/>
      <w:szCs w:val="18"/>
    </w:rPr>
  </w:style>
  <w:style w:type="paragraph" w:customStyle="1" w:styleId="16">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3320</Words>
  <Characters>3366</Characters>
  <Lines>24</Lines>
  <Paragraphs>6</Paragraphs>
  <TotalTime>0</TotalTime>
  <ScaleCrop>false</ScaleCrop>
  <LinksUpToDate>false</LinksUpToDate>
  <CharactersWithSpaces>3528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2022-07-15T08:42:00Z</dcterms:created>
  <dc:creator>尹 航</dc:creator>
  <cp:lastModifiedBy>范</cp:lastModifiedBy>
  <cp:lastPrinted>2022-07-14T06:48:00Z</cp:lastPrinted>
  <dcterms:modified xsi:type="dcterms:W3CDTF">2023-07-12T06:06:20Z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89D23E5C3A2A4746AD73B84CB042EFAC_13</vt:lpwstr>
  </property>
</Properties>
</file>