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sz w:val="24"/>
          <w:szCs w:val="32"/>
          <w:u w:val="single"/>
          <w:lang w:val="en-US" w:eastAsia="zh-CN"/>
        </w:rPr>
      </w:pPr>
      <w:r>
        <w:rPr>
          <w:rFonts w:hint="eastAsia"/>
          <w:b/>
          <w:bCs/>
          <w:lang w:val="en-US" w:eastAsia="zh-CN"/>
        </w:rPr>
        <w:t xml:space="preserve">                       </w:t>
      </w:r>
      <w:r>
        <w:rPr>
          <w:rFonts w:hint="eastAsia"/>
          <w:b/>
          <w:bCs/>
          <w:sz w:val="32"/>
          <w:szCs w:val="40"/>
          <w:lang w:val="en-US" w:eastAsia="zh-CN"/>
        </w:rPr>
        <w:t>合同编号：</w:t>
      </w:r>
      <w:r>
        <w:rPr>
          <w:rFonts w:hint="eastAsia"/>
          <w:b/>
          <w:bCs/>
          <w:sz w:val="24"/>
          <w:szCs w:val="32"/>
          <w:u w:val="single"/>
          <w:lang w:val="en-US" w:eastAsia="zh-CN"/>
        </w:rPr>
        <w:t xml:space="preserve">                 </w:t>
      </w: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both"/>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r>
        <w:rPr>
          <w:rFonts w:hint="eastAsia" w:ascii="黑体" w:hAnsi="黑体" w:eastAsia="黑体" w:cs="黑体"/>
          <w:sz w:val="72"/>
          <w:szCs w:val="144"/>
          <w:lang w:val="en-US" w:eastAsia="zh-CN"/>
        </w:rPr>
        <w:t>校企合作协议</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default"/>
          <w:b/>
          <w:bCs/>
          <w:sz w:val="32"/>
          <w:szCs w:val="40"/>
          <w:lang w:val="en-US" w:eastAsia="zh-CN"/>
        </w:rPr>
      </w:pPr>
      <w:r>
        <w:rPr>
          <w:rFonts w:hint="eastAsia"/>
          <w:b/>
          <w:bCs/>
          <w:sz w:val="32"/>
          <w:szCs w:val="40"/>
          <w:lang w:val="en-US" w:eastAsia="zh-CN"/>
        </w:rPr>
        <w:t>吉林交通职业技术学院 制定</w:t>
      </w:r>
    </w:p>
    <w:p>
      <w:pPr>
        <w:ind w:firstLine="723" w:firstLineChars="200"/>
        <w:jc w:val="center"/>
        <w:rPr>
          <w:rFonts w:hint="eastAsia" w:ascii="仿宋" w:hAnsi="仿宋" w:eastAsia="仿宋"/>
          <w:b/>
          <w:sz w:val="36"/>
          <w:szCs w:val="36"/>
        </w:rPr>
        <w:sectPr>
          <w:headerReference r:id="rId3" w:type="default"/>
          <w:pgSz w:w="11906" w:h="16838"/>
          <w:pgMar w:top="1440" w:right="1800" w:bottom="1440" w:left="1800" w:header="851" w:footer="992" w:gutter="0"/>
          <w:cols w:space="720" w:num="1"/>
          <w:docGrid w:type="lines" w:linePitch="312" w:charSpace="0"/>
        </w:sectPr>
      </w:pPr>
    </w:p>
    <w:p>
      <w:pPr>
        <w:ind w:firstLine="723" w:firstLineChars="200"/>
        <w:jc w:val="center"/>
        <w:rPr>
          <w:rFonts w:ascii="仿宋" w:hAnsi="仿宋" w:eastAsia="仿宋"/>
          <w:b/>
          <w:sz w:val="36"/>
          <w:szCs w:val="36"/>
        </w:rPr>
      </w:pPr>
      <w:r>
        <w:rPr>
          <w:rFonts w:hint="eastAsia" w:ascii="仿宋" w:hAnsi="仿宋" w:eastAsia="仿宋"/>
          <w:b/>
          <w:sz w:val="36"/>
          <w:szCs w:val="36"/>
        </w:rPr>
        <w:t>校企合作协议</w:t>
      </w:r>
    </w:p>
    <w:p>
      <w:pPr>
        <w:ind w:firstLine="560" w:firstLineChars="200"/>
        <w:rPr>
          <w:rFonts w:ascii="仿宋" w:hAnsi="仿宋" w:eastAsia="仿宋"/>
          <w:bCs/>
          <w:sz w:val="28"/>
          <w:szCs w:val="28"/>
        </w:rPr>
      </w:pPr>
    </w:p>
    <w:p>
      <w:pPr>
        <w:ind w:firstLine="562" w:firstLineChars="200"/>
        <w:rPr>
          <w:rFonts w:ascii="仿宋" w:hAnsi="仿宋" w:eastAsia="仿宋"/>
          <w:b/>
          <w:sz w:val="28"/>
          <w:szCs w:val="28"/>
        </w:rPr>
      </w:pPr>
      <w:r>
        <w:rPr>
          <w:rFonts w:hint="eastAsia" w:ascii="仿宋" w:hAnsi="仿宋" w:eastAsia="仿宋"/>
          <w:b/>
          <w:sz w:val="28"/>
          <w:szCs w:val="28"/>
        </w:rPr>
        <w:t xml:space="preserve">甲方（学校）： </w:t>
      </w:r>
    </w:p>
    <w:p>
      <w:pPr>
        <w:ind w:firstLine="562" w:firstLineChars="200"/>
        <w:rPr>
          <w:rFonts w:ascii="仿宋" w:hAnsi="仿宋" w:eastAsia="仿宋"/>
          <w:b/>
          <w:sz w:val="28"/>
          <w:szCs w:val="28"/>
        </w:rPr>
      </w:pPr>
      <w:r>
        <w:rPr>
          <w:rFonts w:hint="eastAsia" w:ascii="仿宋" w:hAnsi="仿宋" w:eastAsia="仿宋"/>
          <w:b/>
          <w:sz w:val="28"/>
          <w:szCs w:val="28"/>
        </w:rPr>
        <w:t xml:space="preserve">住所： </w:t>
      </w:r>
    </w:p>
    <w:p>
      <w:pPr>
        <w:ind w:firstLine="562" w:firstLineChars="200"/>
        <w:rPr>
          <w:rFonts w:ascii="仿宋" w:hAnsi="仿宋" w:eastAsia="仿宋"/>
          <w:b/>
          <w:sz w:val="28"/>
          <w:szCs w:val="28"/>
        </w:rPr>
      </w:pPr>
      <w:r>
        <w:rPr>
          <w:rFonts w:hint="eastAsia" w:ascii="仿宋" w:hAnsi="仿宋" w:eastAsia="仿宋"/>
          <w:b/>
          <w:sz w:val="28"/>
          <w:szCs w:val="28"/>
        </w:rPr>
        <w:t>法定代表人：</w:t>
      </w:r>
    </w:p>
    <w:p>
      <w:pPr>
        <w:ind w:firstLine="562" w:firstLineChars="200"/>
        <w:rPr>
          <w:rFonts w:ascii="仿宋" w:hAnsi="仿宋" w:eastAsia="仿宋"/>
          <w:b/>
          <w:sz w:val="28"/>
          <w:szCs w:val="28"/>
        </w:rPr>
      </w:pPr>
      <w:r>
        <w:rPr>
          <w:rFonts w:hint="eastAsia" w:ascii="仿宋" w:hAnsi="仿宋" w:eastAsia="仿宋"/>
          <w:b/>
          <w:sz w:val="28"/>
          <w:szCs w:val="28"/>
        </w:rPr>
        <w:t>乙方（企业）：</w:t>
      </w:r>
    </w:p>
    <w:p>
      <w:pPr>
        <w:ind w:firstLine="562" w:firstLineChars="200"/>
        <w:rPr>
          <w:rFonts w:ascii="仿宋" w:hAnsi="仿宋" w:eastAsia="仿宋"/>
          <w:b/>
          <w:sz w:val="28"/>
          <w:szCs w:val="28"/>
        </w:rPr>
      </w:pPr>
      <w:r>
        <w:rPr>
          <w:rFonts w:hint="eastAsia" w:ascii="仿宋" w:hAnsi="仿宋" w:eastAsia="仿宋"/>
          <w:b/>
          <w:sz w:val="28"/>
          <w:szCs w:val="28"/>
        </w:rPr>
        <w:t xml:space="preserve">住所： </w:t>
      </w:r>
    </w:p>
    <w:p>
      <w:pPr>
        <w:ind w:firstLine="562" w:firstLineChars="200"/>
        <w:rPr>
          <w:rFonts w:ascii="仿宋" w:hAnsi="仿宋" w:eastAsia="仿宋"/>
          <w:b/>
          <w:sz w:val="28"/>
          <w:szCs w:val="28"/>
        </w:rPr>
      </w:pPr>
      <w:r>
        <w:rPr>
          <w:rFonts w:hint="eastAsia" w:ascii="仿宋" w:hAnsi="仿宋" w:eastAsia="仿宋"/>
          <w:b/>
          <w:sz w:val="28"/>
          <w:szCs w:val="28"/>
        </w:rPr>
        <w:t>法定代表人：</w:t>
      </w:r>
    </w:p>
    <w:p>
      <w:pPr>
        <w:ind w:firstLine="560" w:firstLineChars="200"/>
        <w:rPr>
          <w:rFonts w:ascii="仿宋" w:hAnsi="仿宋" w:eastAsia="仿宋"/>
          <w:bCs/>
          <w:sz w:val="28"/>
          <w:szCs w:val="28"/>
        </w:rPr>
      </w:pPr>
    </w:p>
    <w:p>
      <w:pPr>
        <w:ind w:firstLine="560" w:firstLineChars="200"/>
        <w:rPr>
          <w:rFonts w:ascii="仿宋" w:hAnsi="仿宋" w:eastAsia="仿宋"/>
          <w:bCs/>
          <w:sz w:val="28"/>
          <w:szCs w:val="28"/>
        </w:rPr>
      </w:pPr>
      <w:r>
        <w:rPr>
          <w:rFonts w:hint="eastAsia" w:ascii="仿宋" w:hAnsi="仿宋" w:eastAsia="仿宋"/>
          <w:bCs/>
          <w:sz w:val="28"/>
          <w:szCs w:val="28"/>
        </w:rPr>
        <w:t>紧跟产业发展需要，加强校企合作，积极推进产教深度融合、人才培养产需无缝对接，构建新型的校企合作关系已经成为教育界、产业界和全社会的共识，受到党和国家以及各级地方政府的高度重视和大力支持。为了顺应新的发展形势，抓住发展机遇，从容面对新的挑战，甲乙双方本着资源共享、优势互补、互利共赢的原则，就建立新型的校企合作关系达成如下战略性合作协议：</w:t>
      </w:r>
    </w:p>
    <w:p>
      <w:pPr>
        <w:numPr>
          <w:ilvl w:val="0"/>
          <w:numId w:val="1"/>
        </w:numPr>
        <w:ind w:firstLine="562" w:firstLineChars="200"/>
        <w:rPr>
          <w:rFonts w:ascii="仿宋" w:hAnsi="仿宋" w:eastAsia="仿宋"/>
          <w:b/>
          <w:sz w:val="28"/>
          <w:szCs w:val="28"/>
        </w:rPr>
      </w:pPr>
      <w:r>
        <w:rPr>
          <w:rFonts w:hint="eastAsia" w:ascii="仿宋" w:hAnsi="仿宋" w:eastAsia="仿宋"/>
          <w:b/>
          <w:sz w:val="28"/>
          <w:szCs w:val="28"/>
        </w:rPr>
        <w:t>合作原则</w:t>
      </w:r>
    </w:p>
    <w:p>
      <w:pPr>
        <w:ind w:firstLine="560" w:firstLineChars="200"/>
        <w:rPr>
          <w:rFonts w:ascii="仿宋" w:hAnsi="仿宋" w:eastAsia="仿宋"/>
          <w:sz w:val="28"/>
          <w:szCs w:val="28"/>
        </w:rPr>
      </w:pPr>
      <w:r>
        <w:rPr>
          <w:rFonts w:hint="eastAsia" w:ascii="仿宋" w:hAnsi="仿宋" w:eastAsia="仿宋"/>
          <w:sz w:val="28"/>
          <w:szCs w:val="28"/>
        </w:rPr>
        <w:t>深入贯彻落实国务院《国家职业教育改革实施方案》《职业教育提质培优行动计划（2020—2023年）》，坚持立德树人，以服务发展为宗旨，以职场需求为导向，以培养学生专业能力、提升职业素养为重点，以产教融合，整合资源，互补优势为途径，坚持紧跟产业发展需要，紧跟学科建设需要，紧跟教育技术发展，紧跟教育对象变化，大力培养高素质、应用型、技术型专业人才，为产业发展和地方经济提供可持续发展的人力、智力资源支撑。</w:t>
      </w:r>
    </w:p>
    <w:p>
      <w:pPr>
        <w:ind w:firstLine="562" w:firstLineChars="200"/>
        <w:rPr>
          <w:rFonts w:ascii="仿宋" w:hAnsi="仿宋" w:eastAsia="仿宋"/>
          <w:b/>
          <w:sz w:val="28"/>
          <w:szCs w:val="28"/>
        </w:rPr>
      </w:pPr>
      <w:r>
        <w:rPr>
          <w:rFonts w:hint="eastAsia" w:ascii="仿宋" w:hAnsi="仿宋" w:eastAsia="仿宋"/>
          <w:b/>
          <w:sz w:val="28"/>
          <w:szCs w:val="28"/>
        </w:rPr>
        <w:t>二、合作内容</w:t>
      </w:r>
    </w:p>
    <w:p>
      <w:pPr>
        <w:ind w:firstLine="560" w:firstLineChars="200"/>
        <w:rPr>
          <w:rFonts w:ascii="仿宋" w:hAnsi="仿宋" w:eastAsia="仿宋"/>
          <w:bCs/>
          <w:sz w:val="28"/>
          <w:szCs w:val="28"/>
        </w:rPr>
      </w:pPr>
      <w:r>
        <w:rPr>
          <w:rFonts w:hint="eastAsia" w:ascii="仿宋" w:hAnsi="仿宋" w:eastAsia="仿宋"/>
          <w:bCs/>
          <w:sz w:val="28"/>
          <w:szCs w:val="28"/>
        </w:rPr>
        <w:t>经双方友好协商，合作方式及内容参照以下条款执行，未尽之处，可另做补充。</w:t>
      </w:r>
    </w:p>
    <w:p>
      <w:pPr>
        <w:ind w:firstLine="560" w:firstLineChars="200"/>
        <w:rPr>
          <w:rFonts w:ascii="仿宋" w:hAnsi="仿宋" w:eastAsia="仿宋"/>
          <w:sz w:val="28"/>
          <w:szCs w:val="28"/>
        </w:rPr>
      </w:pPr>
      <w:r>
        <w:rPr>
          <w:rFonts w:hint="eastAsia" w:ascii="仿宋" w:hAnsi="仿宋" w:eastAsia="仿宋"/>
          <w:sz w:val="28"/>
          <w:szCs w:val="28"/>
        </w:rPr>
        <w:t xml:space="preserve">（一） </w:t>
      </w:r>
      <w:r>
        <w:rPr>
          <w:rFonts w:ascii="仿宋" w:hAnsi="仿宋" w:eastAsia="仿宋"/>
          <w:sz w:val="28"/>
          <w:szCs w:val="28"/>
        </w:rPr>
        <w:t>校企共同制订人才培养方案(略)</w:t>
      </w:r>
    </w:p>
    <w:p>
      <w:pPr>
        <w:ind w:firstLine="560" w:firstLineChars="200"/>
        <w:rPr>
          <w:rFonts w:ascii="仿宋" w:hAnsi="仿宋" w:eastAsia="仿宋"/>
          <w:sz w:val="28"/>
          <w:szCs w:val="28"/>
        </w:rPr>
      </w:pPr>
      <w:r>
        <w:rPr>
          <w:rFonts w:hint="eastAsia" w:ascii="仿宋" w:hAnsi="仿宋" w:eastAsia="仿宋"/>
          <w:sz w:val="28"/>
          <w:szCs w:val="28"/>
        </w:rPr>
        <w:t>（二） 建立技能名师工作室</w:t>
      </w:r>
      <w:r>
        <w:rPr>
          <w:rFonts w:ascii="仿宋" w:hAnsi="仿宋" w:eastAsia="仿宋"/>
          <w:sz w:val="28"/>
          <w:szCs w:val="28"/>
        </w:rPr>
        <w:t>(略)</w:t>
      </w:r>
    </w:p>
    <w:p>
      <w:pPr>
        <w:ind w:firstLine="560" w:firstLineChars="200"/>
        <w:rPr>
          <w:rFonts w:ascii="仿宋" w:hAnsi="仿宋" w:eastAsia="仿宋"/>
          <w:sz w:val="28"/>
          <w:szCs w:val="28"/>
        </w:rPr>
      </w:pPr>
      <w:r>
        <w:rPr>
          <w:rFonts w:hint="eastAsia" w:ascii="仿宋" w:hAnsi="仿宋" w:eastAsia="仿宋"/>
          <w:sz w:val="28"/>
          <w:szCs w:val="28"/>
        </w:rPr>
        <w:t>（三） 建立教师企业工作站</w:t>
      </w:r>
      <w:r>
        <w:rPr>
          <w:rFonts w:ascii="仿宋" w:hAnsi="仿宋" w:eastAsia="仿宋"/>
          <w:sz w:val="28"/>
          <w:szCs w:val="28"/>
        </w:rPr>
        <w:t>(略)</w:t>
      </w:r>
    </w:p>
    <w:p>
      <w:pPr>
        <w:ind w:firstLine="560" w:firstLineChars="200"/>
        <w:rPr>
          <w:rFonts w:ascii="仿宋" w:hAnsi="仿宋" w:eastAsia="仿宋"/>
          <w:sz w:val="28"/>
          <w:szCs w:val="28"/>
        </w:rPr>
      </w:pPr>
      <w:r>
        <w:rPr>
          <w:rFonts w:hint="eastAsia" w:ascii="仿宋" w:hAnsi="仿宋" w:eastAsia="仿宋"/>
          <w:sz w:val="28"/>
          <w:szCs w:val="28"/>
        </w:rPr>
        <w:t>（四） 建立实习实训基地（任选其一：高水平实训基地协议、产教融合型实训基地协议、校企合作实训</w:t>
      </w:r>
      <w:r>
        <w:rPr>
          <w:rFonts w:hint="eastAsia" w:ascii="仿宋" w:hAnsi="仿宋" w:eastAsia="仿宋"/>
          <w:sz w:val="28"/>
          <w:szCs w:val="28"/>
          <w:lang w:eastAsia="zh-CN"/>
        </w:rPr>
        <w:t>实践</w:t>
      </w:r>
      <w:bookmarkStart w:id="3" w:name="_GoBack"/>
      <w:bookmarkEnd w:id="3"/>
      <w:r>
        <w:rPr>
          <w:rFonts w:hint="eastAsia" w:ascii="仿宋" w:hAnsi="仿宋" w:eastAsia="仿宋"/>
          <w:sz w:val="28"/>
          <w:szCs w:val="28"/>
        </w:rPr>
        <w:t>基地协议）</w:t>
      </w:r>
      <w:r>
        <w:rPr>
          <w:rFonts w:ascii="仿宋" w:hAnsi="仿宋" w:eastAsia="仿宋"/>
          <w:sz w:val="28"/>
          <w:szCs w:val="28"/>
        </w:rPr>
        <w:t>(略)</w:t>
      </w:r>
    </w:p>
    <w:p>
      <w:pPr>
        <w:ind w:firstLine="560" w:firstLineChars="200"/>
        <w:rPr>
          <w:rFonts w:ascii="仿宋" w:hAnsi="仿宋" w:eastAsia="仿宋"/>
          <w:sz w:val="28"/>
          <w:szCs w:val="28"/>
        </w:rPr>
      </w:pPr>
      <w:r>
        <w:rPr>
          <w:rFonts w:ascii="仿宋" w:hAnsi="仿宋" w:eastAsia="仿宋"/>
          <w:sz w:val="28"/>
          <w:szCs w:val="28"/>
        </w:rPr>
        <w:t>（五）建立产业学院(略)</w:t>
      </w:r>
    </w:p>
    <w:p>
      <w:pPr>
        <w:ind w:firstLine="560" w:firstLineChars="200"/>
        <w:rPr>
          <w:rFonts w:ascii="仿宋" w:hAnsi="仿宋" w:eastAsia="仿宋"/>
          <w:sz w:val="28"/>
          <w:szCs w:val="28"/>
        </w:rPr>
      </w:pPr>
      <w:r>
        <w:rPr>
          <w:rFonts w:hint="eastAsia" w:ascii="仿宋" w:hAnsi="仿宋" w:eastAsia="仿宋"/>
          <w:sz w:val="28"/>
          <w:szCs w:val="28"/>
        </w:rPr>
        <w:t>（</w:t>
      </w:r>
      <w:r>
        <w:rPr>
          <w:rFonts w:hint="eastAsia" w:ascii="仿宋" w:hAnsi="仿宋" w:eastAsia="仿宋"/>
          <w:sz w:val="28"/>
          <w:szCs w:val="28"/>
          <w:lang w:val="en-US" w:eastAsia="zh-CN"/>
        </w:rPr>
        <w:t>六</w:t>
      </w:r>
      <w:r>
        <w:rPr>
          <w:rFonts w:hint="eastAsia" w:ascii="仿宋" w:hAnsi="仿宋" w:eastAsia="仿宋"/>
          <w:sz w:val="28"/>
          <w:szCs w:val="28"/>
        </w:rPr>
        <w:t>）企业捐赠</w:t>
      </w:r>
      <w:r>
        <w:rPr>
          <w:rFonts w:ascii="仿宋" w:hAnsi="仿宋" w:eastAsia="仿宋"/>
          <w:sz w:val="28"/>
          <w:szCs w:val="28"/>
        </w:rPr>
        <w:t>(略)</w:t>
      </w:r>
    </w:p>
    <w:p>
      <w:pPr>
        <w:ind w:firstLine="560" w:firstLineChars="200"/>
        <w:rPr>
          <w:rFonts w:ascii="仿宋" w:hAnsi="仿宋" w:eastAsia="仿宋"/>
          <w:sz w:val="28"/>
          <w:szCs w:val="28"/>
        </w:rPr>
      </w:pPr>
      <w:r>
        <w:rPr>
          <w:rFonts w:hint="eastAsia" w:ascii="仿宋" w:hAnsi="仿宋" w:eastAsia="仿宋"/>
          <w:sz w:val="28"/>
          <w:szCs w:val="28"/>
        </w:rPr>
        <w:t>（七）企业专家授课</w:t>
      </w:r>
      <w:r>
        <w:rPr>
          <w:rFonts w:ascii="仿宋" w:hAnsi="仿宋" w:eastAsia="仿宋"/>
          <w:sz w:val="28"/>
          <w:szCs w:val="28"/>
        </w:rPr>
        <w:t>(略)</w:t>
      </w:r>
    </w:p>
    <w:p>
      <w:pPr>
        <w:ind w:firstLine="560" w:firstLineChars="200"/>
        <w:rPr>
          <w:rFonts w:ascii="仿宋" w:hAnsi="仿宋" w:eastAsia="仿宋"/>
          <w:sz w:val="28"/>
          <w:szCs w:val="28"/>
        </w:rPr>
      </w:pPr>
      <w:r>
        <w:rPr>
          <w:rFonts w:hint="eastAsia" w:ascii="仿宋" w:hAnsi="仿宋" w:eastAsia="仿宋"/>
          <w:sz w:val="28"/>
          <w:szCs w:val="28"/>
        </w:rPr>
        <w:t>（八）</w:t>
      </w:r>
      <w:r>
        <w:rPr>
          <w:rFonts w:ascii="仿宋" w:hAnsi="仿宋" w:eastAsia="仿宋"/>
          <w:sz w:val="28"/>
          <w:szCs w:val="28"/>
        </w:rPr>
        <w:t>校企共建课程或教材(略)</w:t>
      </w:r>
    </w:p>
    <w:p>
      <w:pPr>
        <w:ind w:firstLine="560" w:firstLineChars="200"/>
        <w:rPr>
          <w:rFonts w:ascii="仿宋" w:hAnsi="仿宋" w:eastAsia="仿宋"/>
          <w:sz w:val="28"/>
          <w:szCs w:val="28"/>
        </w:rPr>
      </w:pPr>
      <w:r>
        <w:rPr>
          <w:rFonts w:ascii="仿宋" w:hAnsi="仿宋" w:eastAsia="仿宋"/>
          <w:sz w:val="28"/>
          <w:szCs w:val="28"/>
        </w:rPr>
        <w:t>（九）</w:t>
      </w:r>
      <w:r>
        <w:rPr>
          <w:rFonts w:hint="eastAsia" w:ascii="仿宋" w:hAnsi="仿宋" w:eastAsia="仿宋"/>
          <w:sz w:val="28"/>
          <w:szCs w:val="28"/>
        </w:rPr>
        <w:t>校企共同开展科学研究</w:t>
      </w:r>
      <w:r>
        <w:rPr>
          <w:rFonts w:ascii="仿宋" w:hAnsi="仿宋" w:eastAsia="仿宋"/>
          <w:sz w:val="28"/>
          <w:szCs w:val="28"/>
        </w:rPr>
        <w:t>(略)</w:t>
      </w:r>
    </w:p>
    <w:p>
      <w:pPr>
        <w:ind w:firstLine="560" w:firstLineChars="200"/>
        <w:rPr>
          <w:rFonts w:ascii="仿宋" w:hAnsi="仿宋" w:eastAsia="仿宋"/>
          <w:sz w:val="28"/>
          <w:szCs w:val="28"/>
        </w:rPr>
      </w:pPr>
      <w:r>
        <w:rPr>
          <w:rFonts w:hint="eastAsia" w:ascii="仿宋" w:hAnsi="仿宋" w:eastAsia="仿宋"/>
          <w:sz w:val="28"/>
          <w:szCs w:val="28"/>
        </w:rPr>
        <w:t>（十）共建产业园</w:t>
      </w:r>
      <w:r>
        <w:rPr>
          <w:rFonts w:ascii="仿宋" w:hAnsi="仿宋" w:eastAsia="仿宋"/>
          <w:sz w:val="28"/>
          <w:szCs w:val="28"/>
        </w:rPr>
        <w:t>(略)</w:t>
      </w:r>
    </w:p>
    <w:p>
      <w:pPr>
        <w:ind w:firstLine="560" w:firstLineChars="200"/>
        <w:rPr>
          <w:rFonts w:ascii="仿宋" w:hAnsi="仿宋" w:eastAsia="仿宋"/>
          <w:sz w:val="28"/>
          <w:szCs w:val="28"/>
        </w:rPr>
      </w:pPr>
      <w:r>
        <w:rPr>
          <w:rFonts w:ascii="仿宋" w:hAnsi="仿宋" w:eastAsia="仿宋"/>
          <w:sz w:val="28"/>
          <w:szCs w:val="28"/>
        </w:rPr>
        <w:t>（十一）</w:t>
      </w:r>
      <w:r>
        <w:rPr>
          <w:rFonts w:hint="eastAsia" w:ascii="仿宋" w:hAnsi="仿宋" w:eastAsia="仿宋"/>
          <w:sz w:val="28"/>
          <w:szCs w:val="28"/>
        </w:rPr>
        <w:t>校企共同开展竞赛</w:t>
      </w:r>
      <w:r>
        <w:rPr>
          <w:rFonts w:ascii="仿宋" w:hAnsi="仿宋" w:eastAsia="仿宋"/>
          <w:sz w:val="28"/>
          <w:szCs w:val="28"/>
        </w:rPr>
        <w:t>活动(略)</w:t>
      </w:r>
    </w:p>
    <w:p>
      <w:pPr>
        <w:ind w:firstLine="560" w:firstLineChars="200"/>
        <w:rPr>
          <w:rFonts w:ascii="仿宋" w:hAnsi="仿宋" w:eastAsia="仿宋"/>
          <w:sz w:val="28"/>
          <w:szCs w:val="28"/>
        </w:rPr>
      </w:pPr>
      <w:r>
        <w:rPr>
          <w:rFonts w:hint="eastAsia" w:ascii="仿宋" w:hAnsi="仿宋" w:eastAsia="仿宋"/>
          <w:sz w:val="28"/>
          <w:szCs w:val="28"/>
        </w:rPr>
        <w:t>（十二）校企共同开展社会</w:t>
      </w:r>
      <w:r>
        <w:rPr>
          <w:rFonts w:ascii="仿宋" w:hAnsi="仿宋" w:eastAsia="仿宋"/>
          <w:sz w:val="28"/>
          <w:szCs w:val="28"/>
        </w:rPr>
        <w:t>培训(略)</w:t>
      </w:r>
    </w:p>
    <w:p>
      <w:pPr>
        <w:ind w:firstLine="560" w:firstLineChars="200"/>
        <w:rPr>
          <w:rFonts w:ascii="仿宋" w:hAnsi="仿宋" w:eastAsia="仿宋"/>
          <w:sz w:val="28"/>
          <w:szCs w:val="28"/>
        </w:rPr>
      </w:pPr>
      <w:r>
        <w:rPr>
          <w:rFonts w:hint="eastAsia" w:ascii="仿宋" w:hAnsi="仿宋" w:eastAsia="仿宋"/>
          <w:sz w:val="28"/>
          <w:szCs w:val="28"/>
        </w:rPr>
        <w:t>（十三）校企合作开展“1</w:t>
      </w:r>
      <w:r>
        <w:rPr>
          <w:rFonts w:ascii="仿宋" w:hAnsi="仿宋" w:eastAsia="仿宋"/>
          <w:sz w:val="28"/>
          <w:szCs w:val="28"/>
        </w:rPr>
        <w:t xml:space="preserve"> </w:t>
      </w:r>
      <w:r>
        <w:rPr>
          <w:rFonts w:hint="eastAsia" w:ascii="仿宋" w:hAnsi="仿宋" w:eastAsia="仿宋"/>
          <w:sz w:val="28"/>
          <w:szCs w:val="28"/>
        </w:rPr>
        <w:t>+</w:t>
      </w:r>
      <w:r>
        <w:rPr>
          <w:rFonts w:ascii="仿宋" w:hAnsi="仿宋" w:eastAsia="仿宋"/>
          <w:sz w:val="28"/>
          <w:szCs w:val="28"/>
        </w:rPr>
        <w:t>X</w:t>
      </w:r>
      <w:r>
        <w:rPr>
          <w:rFonts w:hint="eastAsia" w:ascii="仿宋" w:hAnsi="仿宋" w:eastAsia="仿宋"/>
          <w:sz w:val="28"/>
          <w:szCs w:val="28"/>
        </w:rPr>
        <w:t>”证书制度试点工作</w:t>
      </w:r>
      <w:r>
        <w:rPr>
          <w:rFonts w:ascii="仿宋" w:hAnsi="仿宋" w:eastAsia="仿宋"/>
          <w:sz w:val="28"/>
          <w:szCs w:val="28"/>
        </w:rPr>
        <w:t>(略)</w:t>
      </w:r>
    </w:p>
    <w:p>
      <w:pPr>
        <w:ind w:firstLine="560" w:firstLineChars="200"/>
        <w:rPr>
          <w:rFonts w:ascii="仿宋" w:hAnsi="仿宋" w:eastAsia="仿宋"/>
          <w:sz w:val="28"/>
          <w:szCs w:val="28"/>
        </w:rPr>
      </w:pPr>
      <w:r>
        <w:rPr>
          <w:rFonts w:hint="eastAsia" w:ascii="仿宋" w:hAnsi="仿宋" w:eastAsia="仿宋"/>
          <w:sz w:val="28"/>
          <w:szCs w:val="28"/>
        </w:rPr>
        <w:t>（十四）校企</w:t>
      </w:r>
      <w:r>
        <w:rPr>
          <w:rFonts w:ascii="仿宋" w:hAnsi="仿宋" w:eastAsia="仿宋"/>
          <w:sz w:val="28"/>
          <w:szCs w:val="28"/>
        </w:rPr>
        <w:t>共同开展大学生创新创业教育(略)</w:t>
      </w:r>
    </w:p>
    <w:p>
      <w:pPr>
        <w:ind w:firstLine="560" w:firstLineChars="200"/>
        <w:rPr>
          <w:rFonts w:ascii="仿宋" w:hAnsi="仿宋" w:eastAsia="仿宋"/>
          <w:sz w:val="28"/>
          <w:szCs w:val="28"/>
        </w:rPr>
      </w:pPr>
      <w:r>
        <w:rPr>
          <w:rFonts w:ascii="仿宋" w:hAnsi="仿宋" w:eastAsia="仿宋"/>
          <w:sz w:val="28"/>
          <w:szCs w:val="28"/>
        </w:rPr>
        <w:t>…………….</w:t>
      </w:r>
    </w:p>
    <w:p>
      <w:pPr>
        <w:ind w:firstLine="562" w:firstLineChars="200"/>
        <w:rPr>
          <w:rFonts w:ascii="仿宋" w:hAnsi="仿宋" w:eastAsia="仿宋"/>
          <w:b/>
          <w:sz w:val="28"/>
          <w:szCs w:val="28"/>
        </w:rPr>
      </w:pPr>
      <w:r>
        <w:rPr>
          <w:rFonts w:hint="eastAsia" w:ascii="仿宋" w:hAnsi="仿宋" w:eastAsia="仿宋"/>
          <w:b/>
          <w:sz w:val="28"/>
          <w:szCs w:val="28"/>
        </w:rPr>
        <w:t>三、合作的期限</w:t>
      </w:r>
    </w:p>
    <w:p>
      <w:pPr>
        <w:ind w:firstLine="560" w:firstLineChars="200"/>
        <w:rPr>
          <w:rFonts w:ascii="仿宋" w:hAnsi="仿宋" w:eastAsia="仿宋"/>
          <w:bCs/>
          <w:sz w:val="28"/>
          <w:szCs w:val="28"/>
        </w:rPr>
      </w:pPr>
      <w:r>
        <w:rPr>
          <w:rFonts w:hint="eastAsia" w:ascii="仿宋" w:hAnsi="仿宋" w:eastAsia="仿宋"/>
          <w:bCs/>
          <w:sz w:val="28"/>
          <w:szCs w:val="28"/>
        </w:rPr>
        <w:t>自【】年【】月【】日起至【】年【】月【】日止，合作期【】年。</w:t>
      </w:r>
    </w:p>
    <w:p>
      <w:pPr>
        <w:ind w:firstLine="562" w:firstLineChars="200"/>
        <w:rPr>
          <w:rFonts w:ascii="仿宋" w:hAnsi="仿宋" w:eastAsia="仿宋"/>
          <w:b/>
          <w:bCs/>
          <w:sz w:val="28"/>
          <w:szCs w:val="28"/>
        </w:rPr>
      </w:pPr>
      <w:r>
        <w:rPr>
          <w:rFonts w:hint="eastAsia" w:ascii="仿宋" w:hAnsi="仿宋" w:eastAsia="仿宋"/>
          <w:b/>
          <w:bCs/>
          <w:sz w:val="28"/>
          <w:szCs w:val="28"/>
        </w:rPr>
        <w:t>四、保密条款</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所称“保密信息”是指一方协议当事人（简称“披露方”）以书面、口头、电子数据、图像或其他形式提供给另一方协议当事人（简称“接收方”）的任何信息或资料，包括但不限于经营信息、技术信息，以及任何一方在本协议签订前，以及在签订、履行本协议过程中接触、获得的另一方的任何信息或资料。</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接收方及其知悉保密信息的人员只能为本协议目的而使用保密信息。未经披露方书面同意，接收方及其知悉保密信息的人员不得直接或间接以任何方式向第三方提供、披露保密信息或许可第三方使用其所掌握的保密信息。若接收方发现保密信息被泄露时，无论保密信息因何种原因被泄露，接受方应立即采取有效措施防止泄露范围进一步扩大，并及时通知披露方。</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本协议保密条款永久有效，不因本协议的无效、被撤销、被解除或终止而丧失法律效力。</w:t>
      </w:r>
    </w:p>
    <w:p>
      <w:pPr>
        <w:ind w:firstLine="562" w:firstLineChars="200"/>
        <w:rPr>
          <w:rFonts w:ascii="仿宋" w:hAnsi="仿宋" w:eastAsia="仿宋"/>
          <w:b/>
          <w:bCs/>
          <w:sz w:val="28"/>
          <w:szCs w:val="28"/>
        </w:rPr>
      </w:pPr>
      <w:r>
        <w:rPr>
          <w:rFonts w:hint="eastAsia" w:ascii="仿宋" w:hAnsi="仿宋" w:eastAsia="仿宋"/>
          <w:b/>
          <w:bCs/>
          <w:sz w:val="28"/>
          <w:szCs w:val="28"/>
        </w:rPr>
        <w:t>五、违约责任</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本协议生效后，各方必须严格遵守；如违反本协议，违约一方必须赔偿因违约行为给守约方造成的一切相关经济损失。</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如需要中途变更，应经双方达成一致意见。协议双方对同意变更的条款应该以书面形式予以确认。任何一方不得擅自变更，否则将视为违约行为。违约方应对由此给守约方造成的经济损失承担赔偿责任。</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如有关政府部门颁布新规章、办法、政策等文件或甲方主管单位做出指示，甲方继续履行本合同与上述文件、指示相违背时，甲方有权单方解除本协议，且不承担违约责任。</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本协议项下损失包括但不限于：实际损失与可期待利益损失，客户的索赔，名誉损失，第三人代替履行所产生的额外支出，因此而受到的刑事、行政处罚与民事赔偿，处理事件或追讨损失而发生的人工费、交通费、住宿餐饮费、仲裁费、诉讼费、保全费、鉴定费、评估费、律师费、公证费等各项费用。</w:t>
      </w:r>
    </w:p>
    <w:p>
      <w:pPr>
        <w:ind w:firstLine="562" w:firstLineChars="200"/>
        <w:rPr>
          <w:rFonts w:ascii="仿宋" w:hAnsi="仿宋" w:eastAsia="仿宋"/>
          <w:b/>
          <w:bCs/>
          <w:sz w:val="28"/>
          <w:szCs w:val="28"/>
        </w:rPr>
      </w:pPr>
      <w:r>
        <w:rPr>
          <w:rFonts w:hint="eastAsia" w:ascii="仿宋" w:hAnsi="仿宋" w:eastAsia="仿宋"/>
          <w:b/>
          <w:bCs/>
          <w:sz w:val="28"/>
          <w:szCs w:val="28"/>
        </w:rPr>
        <w:t>六、争议解决</w:t>
      </w:r>
    </w:p>
    <w:p>
      <w:pPr>
        <w:ind w:firstLine="560" w:firstLineChars="200"/>
        <w:rPr>
          <w:rFonts w:ascii="仿宋" w:hAnsi="仿宋" w:eastAsia="仿宋"/>
          <w:sz w:val="28"/>
          <w:szCs w:val="28"/>
        </w:rPr>
      </w:pPr>
      <w:r>
        <w:rPr>
          <w:rFonts w:hint="eastAsia" w:ascii="仿宋" w:hAnsi="仿宋" w:eastAsia="仿宋"/>
          <w:sz w:val="28"/>
          <w:szCs w:val="28"/>
        </w:rPr>
        <w:t>本协议在履行中如遇争议，双方应友好协商解决，协商不成的可向甲方所在地人民法院起诉。</w:t>
      </w:r>
    </w:p>
    <w:p>
      <w:pPr>
        <w:ind w:firstLine="562" w:firstLineChars="200"/>
        <w:rPr>
          <w:rFonts w:ascii="仿宋" w:hAnsi="仿宋" w:eastAsia="仿宋"/>
          <w:b/>
          <w:bCs/>
          <w:sz w:val="28"/>
          <w:szCs w:val="28"/>
        </w:rPr>
      </w:pPr>
      <w:r>
        <w:rPr>
          <w:rFonts w:hint="eastAsia" w:ascii="仿宋" w:hAnsi="仿宋" w:eastAsia="仿宋"/>
          <w:b/>
          <w:bCs/>
          <w:sz w:val="28"/>
          <w:szCs w:val="28"/>
        </w:rPr>
        <w:t>七、不可抗力</w:t>
      </w:r>
    </w:p>
    <w:p>
      <w:pPr>
        <w:ind w:firstLine="560" w:firstLineChars="200"/>
        <w:rPr>
          <w:rFonts w:ascii="仿宋" w:hAnsi="仿宋" w:eastAsia="仿宋"/>
          <w:sz w:val="28"/>
          <w:szCs w:val="28"/>
        </w:rPr>
      </w:pPr>
      <w:r>
        <w:rPr>
          <w:rFonts w:hint="eastAsia" w:ascii="仿宋" w:hAnsi="仿宋" w:eastAsia="仿宋"/>
          <w:sz w:val="28"/>
          <w:szCs w:val="28"/>
        </w:rPr>
        <w:t>在本协议履行过程中出现不能预见、不能避免且不能克服的不可抗力事件, 包括但不限于火灾、洪水、爆炸、战争、自然灾害、政府行为，致使一方不能全部或部分履行其在本协议项下义务的，该方在不可抗力事件持续期间不承担因未履行协议义务产生的责任。受到不可抗力的一方应在24小时内通知另一方，并于不可抗力发生后3天内书面详述不可抗力的情况，以及对该方履行协议项下义务的影响，并采取相应措施防止损失的扩大。</w:t>
      </w:r>
    </w:p>
    <w:p>
      <w:pPr>
        <w:ind w:firstLine="562" w:firstLineChars="200"/>
        <w:rPr>
          <w:rFonts w:ascii="仿宋" w:hAnsi="仿宋" w:eastAsia="仿宋"/>
          <w:b/>
          <w:bCs/>
          <w:sz w:val="28"/>
          <w:szCs w:val="28"/>
        </w:rPr>
      </w:pPr>
      <w:r>
        <w:rPr>
          <w:rFonts w:hint="eastAsia" w:ascii="仿宋" w:hAnsi="仿宋" w:eastAsia="仿宋"/>
          <w:b/>
          <w:bCs/>
          <w:sz w:val="28"/>
          <w:szCs w:val="28"/>
        </w:rPr>
        <w:t>八、通知送达</w:t>
      </w:r>
    </w:p>
    <w:p>
      <w:pPr>
        <w:ind w:firstLine="560" w:firstLineChars="200"/>
        <w:rPr>
          <w:rFonts w:ascii="仿宋" w:hAnsi="仿宋" w:eastAsia="仿宋"/>
          <w:sz w:val="28"/>
          <w:szCs w:val="28"/>
        </w:rPr>
      </w:pPr>
      <w:r>
        <w:rPr>
          <w:rFonts w:hint="eastAsia" w:ascii="仿宋" w:hAnsi="仿宋" w:eastAsia="仿宋"/>
          <w:sz w:val="28"/>
          <w:szCs w:val="28"/>
        </w:rPr>
        <w:t>各方为履行本协议而相互发出的函件、通知等文件，除可即时由对方授权代表或联系人签收外，均应以EMS（或其他快递）或电子邮件方式向各方在本条中确定的收件地址发出。以EMS（或其他快递）方式发出的，自文件寄出之日起3日期满即视为送达；以电子邮件方式发出的，以发送方“邮件系统发送成功载明的时间”为送达时间。各方确认本条款约定的地址可作为司法送达地址（即作为仲裁或法院法律文书送达地址）。双方均同意接受司法文书电子送达方式。</w:t>
      </w:r>
    </w:p>
    <w:p>
      <w:pPr>
        <w:ind w:firstLine="560" w:firstLineChars="200"/>
        <w:rPr>
          <w:rFonts w:ascii="仿宋" w:hAnsi="仿宋" w:eastAsia="仿宋"/>
          <w:sz w:val="28"/>
          <w:szCs w:val="28"/>
        </w:rPr>
      </w:pPr>
      <w:r>
        <w:rPr>
          <w:rFonts w:hint="eastAsia" w:ascii="仿宋" w:hAnsi="仿宋" w:eastAsia="仿宋"/>
          <w:sz w:val="28"/>
          <w:szCs w:val="28"/>
        </w:rPr>
        <w:t>任何一方变更地址、收件人、联系电话或电子邮箱的，应当及时向本协议其他方通知变更事项，未及时通知的，其他方按原信息送达的通知视为有效送达。</w:t>
      </w:r>
    </w:p>
    <w:p>
      <w:pPr>
        <w:ind w:firstLine="560" w:firstLineChars="200"/>
        <w:rPr>
          <w:rFonts w:ascii="仿宋" w:hAnsi="仿宋" w:eastAsia="仿宋"/>
          <w:sz w:val="28"/>
          <w:szCs w:val="28"/>
        </w:rPr>
      </w:pPr>
      <w:r>
        <w:rPr>
          <w:rFonts w:hint="eastAsia" w:ascii="仿宋" w:hAnsi="仿宋" w:eastAsia="仿宋"/>
          <w:sz w:val="28"/>
          <w:szCs w:val="28"/>
        </w:rPr>
        <w:t>通讯信息如下：</w:t>
      </w:r>
    </w:p>
    <w:p>
      <w:pPr>
        <w:ind w:firstLine="560" w:firstLineChars="200"/>
        <w:rPr>
          <w:rFonts w:ascii="仿宋" w:hAnsi="仿宋" w:eastAsia="仿宋"/>
          <w:sz w:val="28"/>
          <w:szCs w:val="28"/>
        </w:rPr>
      </w:pPr>
      <w:r>
        <w:rPr>
          <w:rFonts w:hint="eastAsia" w:ascii="仿宋" w:hAnsi="仿宋" w:eastAsia="仿宋"/>
          <w:sz w:val="28"/>
          <w:szCs w:val="28"/>
        </w:rPr>
        <w:t xml:space="preserve">甲方的收件地址为： </w:t>
      </w:r>
    </w:p>
    <w:p>
      <w:pPr>
        <w:ind w:firstLine="560" w:firstLineChars="200"/>
        <w:rPr>
          <w:rFonts w:ascii="仿宋" w:hAnsi="仿宋" w:eastAsia="仿宋"/>
          <w:sz w:val="28"/>
          <w:szCs w:val="28"/>
        </w:rPr>
      </w:pPr>
      <w:r>
        <w:rPr>
          <w:rFonts w:hint="eastAsia" w:ascii="仿宋" w:hAnsi="仿宋" w:eastAsia="仿宋"/>
          <w:sz w:val="28"/>
          <w:szCs w:val="28"/>
        </w:rPr>
        <w:t xml:space="preserve">联系人： </w:t>
      </w:r>
    </w:p>
    <w:p>
      <w:pPr>
        <w:ind w:firstLine="560" w:firstLineChars="200"/>
        <w:rPr>
          <w:rFonts w:ascii="仿宋" w:hAnsi="仿宋" w:eastAsia="仿宋"/>
          <w:sz w:val="28"/>
          <w:szCs w:val="28"/>
        </w:rPr>
      </w:pPr>
      <w:r>
        <w:rPr>
          <w:rFonts w:hint="eastAsia" w:ascii="仿宋" w:hAnsi="仿宋" w:eastAsia="仿宋"/>
          <w:sz w:val="28"/>
          <w:szCs w:val="28"/>
        </w:rPr>
        <w:t xml:space="preserve">联系电话： </w:t>
      </w:r>
    </w:p>
    <w:p>
      <w:pPr>
        <w:ind w:firstLine="560" w:firstLineChars="200"/>
        <w:rPr>
          <w:rFonts w:ascii="仿宋" w:hAnsi="仿宋" w:eastAsia="仿宋"/>
          <w:sz w:val="28"/>
          <w:szCs w:val="28"/>
        </w:rPr>
      </w:pPr>
      <w:r>
        <w:rPr>
          <w:rFonts w:hint="eastAsia" w:ascii="仿宋" w:hAnsi="仿宋" w:eastAsia="仿宋"/>
          <w:sz w:val="28"/>
          <w:szCs w:val="28"/>
        </w:rPr>
        <w:t xml:space="preserve">电子邮箱： </w:t>
      </w:r>
    </w:p>
    <w:p>
      <w:pPr>
        <w:ind w:firstLine="560" w:firstLineChars="200"/>
        <w:rPr>
          <w:rFonts w:ascii="仿宋" w:hAnsi="仿宋" w:eastAsia="仿宋"/>
          <w:sz w:val="28"/>
          <w:szCs w:val="28"/>
        </w:rPr>
      </w:pPr>
      <w:r>
        <w:rPr>
          <w:rFonts w:hint="eastAsia" w:ascii="仿宋" w:hAnsi="仿宋" w:eastAsia="仿宋"/>
          <w:sz w:val="28"/>
          <w:szCs w:val="28"/>
        </w:rPr>
        <w:t>乙方的收件地址为：</w:t>
      </w:r>
    </w:p>
    <w:p>
      <w:pPr>
        <w:ind w:firstLine="560" w:firstLineChars="200"/>
        <w:rPr>
          <w:rFonts w:ascii="仿宋" w:hAnsi="仿宋" w:eastAsia="仿宋"/>
          <w:sz w:val="28"/>
          <w:szCs w:val="28"/>
        </w:rPr>
      </w:pPr>
      <w:r>
        <w:rPr>
          <w:rFonts w:hint="eastAsia" w:ascii="仿宋" w:hAnsi="仿宋" w:eastAsia="仿宋"/>
          <w:sz w:val="28"/>
          <w:szCs w:val="28"/>
        </w:rPr>
        <w:t>联系人：</w:t>
      </w:r>
    </w:p>
    <w:p>
      <w:pPr>
        <w:ind w:firstLine="560" w:firstLineChars="200"/>
        <w:rPr>
          <w:rFonts w:ascii="仿宋" w:hAnsi="仿宋" w:eastAsia="仿宋"/>
          <w:sz w:val="28"/>
          <w:szCs w:val="28"/>
        </w:rPr>
      </w:pPr>
      <w:r>
        <w:rPr>
          <w:rFonts w:hint="eastAsia" w:ascii="仿宋" w:hAnsi="仿宋" w:eastAsia="仿宋"/>
          <w:sz w:val="28"/>
          <w:szCs w:val="28"/>
        </w:rPr>
        <w:t>联系电话：</w:t>
      </w:r>
    </w:p>
    <w:p>
      <w:pPr>
        <w:ind w:firstLine="560" w:firstLineChars="200"/>
        <w:rPr>
          <w:rFonts w:ascii="仿宋" w:hAnsi="仿宋" w:eastAsia="仿宋"/>
          <w:sz w:val="28"/>
          <w:szCs w:val="28"/>
        </w:rPr>
      </w:pPr>
      <w:r>
        <w:rPr>
          <w:rFonts w:hint="eastAsia" w:ascii="仿宋" w:hAnsi="仿宋" w:eastAsia="仿宋"/>
          <w:sz w:val="28"/>
          <w:szCs w:val="28"/>
        </w:rPr>
        <w:t>电子邮箱：</w:t>
      </w:r>
    </w:p>
    <w:p>
      <w:pPr>
        <w:ind w:firstLine="562" w:firstLineChars="200"/>
        <w:rPr>
          <w:rFonts w:ascii="仿宋" w:hAnsi="仿宋" w:eastAsia="仿宋"/>
          <w:b/>
          <w:bCs/>
          <w:sz w:val="28"/>
          <w:szCs w:val="28"/>
        </w:rPr>
      </w:pPr>
      <w:r>
        <w:rPr>
          <w:rFonts w:hint="eastAsia" w:ascii="仿宋" w:hAnsi="仿宋" w:eastAsia="仿宋"/>
          <w:b/>
          <w:bCs/>
          <w:sz w:val="28"/>
          <w:szCs w:val="28"/>
        </w:rPr>
        <w:t>九、其它</w:t>
      </w:r>
    </w:p>
    <w:p>
      <w:pPr>
        <w:ind w:firstLine="560" w:firstLineChars="200"/>
        <w:rPr>
          <w:rFonts w:ascii="仿宋" w:hAnsi="仿宋" w:eastAsia="仿宋"/>
          <w:bCs/>
          <w:sz w:val="28"/>
          <w:szCs w:val="28"/>
        </w:rPr>
      </w:pPr>
      <w:bookmarkStart w:id="0" w:name="_Hlk107234047"/>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本协议一式【】份，甲方</w:t>
      </w:r>
      <w:r>
        <w:rPr>
          <w:rFonts w:ascii="仿宋" w:hAnsi="仿宋" w:eastAsia="仿宋"/>
          <w:bCs/>
          <w:sz w:val="28"/>
          <w:szCs w:val="28"/>
        </w:rPr>
        <w:t>执</w:t>
      </w:r>
      <w:r>
        <w:rPr>
          <w:rFonts w:hint="eastAsia" w:ascii="仿宋" w:hAnsi="仿宋" w:eastAsia="仿宋"/>
          <w:bCs/>
          <w:sz w:val="28"/>
          <w:szCs w:val="28"/>
        </w:rPr>
        <w:t>【】份</w:t>
      </w:r>
      <w:r>
        <w:rPr>
          <w:rFonts w:ascii="仿宋" w:hAnsi="仿宋" w:eastAsia="仿宋"/>
          <w:bCs/>
          <w:sz w:val="28"/>
          <w:szCs w:val="28"/>
        </w:rPr>
        <w:t>，</w:t>
      </w:r>
      <w:r>
        <w:rPr>
          <w:rFonts w:hint="eastAsia" w:ascii="仿宋" w:hAnsi="仿宋" w:eastAsia="仿宋"/>
          <w:bCs/>
          <w:sz w:val="28"/>
          <w:szCs w:val="28"/>
        </w:rPr>
        <w:t>乙方执【】份，每份均具有同等法律效力，自双方法定代表人或授权代表签字并加盖公章</w:t>
      </w:r>
      <w:bookmarkStart w:id="1" w:name="_Hlk107233635"/>
      <w:r>
        <w:rPr>
          <w:rFonts w:hint="eastAsia" w:ascii="仿宋" w:hAnsi="仿宋" w:eastAsia="仿宋"/>
          <w:bCs/>
          <w:sz w:val="28"/>
          <w:szCs w:val="28"/>
        </w:rPr>
        <w:t>或合同专用章</w:t>
      </w:r>
      <w:bookmarkEnd w:id="1"/>
      <w:r>
        <w:rPr>
          <w:rFonts w:hint="eastAsia" w:ascii="仿宋" w:hAnsi="仿宋" w:eastAsia="仿宋"/>
          <w:bCs/>
          <w:sz w:val="28"/>
          <w:szCs w:val="28"/>
        </w:rPr>
        <w:t>之日起生效。</w:t>
      </w:r>
    </w:p>
    <w:p>
      <w:pPr>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本协议如有未尽事宜，须经双方另行协议，并以书面形式补充约定，补充协议与本协议具有同等法律效力。</w:t>
      </w:r>
    </w:p>
    <w:bookmarkEnd w:id="0"/>
    <w:p>
      <w:pPr>
        <w:ind w:firstLine="560" w:firstLineChars="200"/>
        <w:rPr>
          <w:rFonts w:ascii="仿宋" w:hAnsi="仿宋" w:eastAsia="仿宋"/>
          <w:bCs/>
          <w:sz w:val="28"/>
          <w:szCs w:val="28"/>
        </w:rPr>
      </w:pPr>
      <w:r>
        <w:rPr>
          <w:rFonts w:ascii="仿宋" w:hAnsi="仿宋" w:eastAsia="仿宋"/>
          <w:bCs/>
          <w:sz w:val="28"/>
          <w:szCs w:val="28"/>
        </w:rPr>
        <w:t>3.</w:t>
      </w:r>
      <w:r>
        <w:rPr>
          <w:rFonts w:hint="eastAsia" w:ascii="仿宋" w:hAnsi="仿宋" w:eastAsia="仿宋"/>
          <w:bCs/>
          <w:sz w:val="28"/>
          <w:szCs w:val="28"/>
        </w:rPr>
        <w:t>本协议为总协议，其中具体合作事项可以本协议为基础另行签订具体协议或《实施细则》。</w:t>
      </w:r>
    </w:p>
    <w:p>
      <w:pPr>
        <w:ind w:firstLine="560" w:firstLineChars="200"/>
        <w:rPr>
          <w:rFonts w:ascii="仿宋" w:hAnsi="仿宋" w:eastAsia="仿宋"/>
          <w:bCs/>
          <w:sz w:val="28"/>
          <w:szCs w:val="28"/>
        </w:rPr>
      </w:pPr>
      <w:bookmarkStart w:id="2" w:name="_Hlk107233614"/>
      <w:r>
        <w:rPr>
          <w:rFonts w:hint="eastAsia" w:ascii="仿宋" w:hAnsi="仿宋" w:eastAsia="仿宋"/>
          <w:bCs/>
          <w:sz w:val="28"/>
          <w:szCs w:val="28"/>
        </w:rPr>
        <w:t>（以下无正文）</w:t>
      </w:r>
    </w:p>
    <w:bookmarkEnd w:id="2"/>
    <w:p>
      <w:pPr>
        <w:widowControl/>
        <w:jc w:val="left"/>
        <w:rPr>
          <w:rFonts w:ascii="仿宋" w:hAnsi="仿宋" w:eastAsia="仿宋"/>
          <w:bCs/>
          <w:sz w:val="28"/>
          <w:szCs w:val="28"/>
        </w:rPr>
      </w:pPr>
      <w:r>
        <w:rPr>
          <w:rFonts w:ascii="仿宋" w:hAnsi="仿宋" w:eastAsia="仿宋"/>
          <w:bCs/>
          <w:sz w:val="28"/>
          <w:szCs w:val="28"/>
        </w:rPr>
        <w:br w:type="page"/>
      </w:r>
    </w:p>
    <w:p>
      <w:pPr>
        <w:rPr>
          <w:rFonts w:ascii="仿宋" w:hAnsi="仿宋" w:eastAsia="仿宋"/>
          <w:bCs/>
          <w:sz w:val="28"/>
          <w:szCs w:val="28"/>
        </w:rPr>
      </w:pPr>
      <w:r>
        <w:rPr>
          <w:rFonts w:hint="eastAsia" w:ascii="仿宋" w:hAnsi="仿宋" w:eastAsia="仿宋"/>
          <w:bCs/>
          <w:sz w:val="28"/>
          <w:szCs w:val="28"/>
        </w:rPr>
        <w:t>（本页无正文，为本协议签署页）</w:t>
      </w:r>
    </w:p>
    <w:p>
      <w:pPr>
        <w:rPr>
          <w:rFonts w:ascii="仿宋" w:hAnsi="仿宋" w:eastAsia="仿宋"/>
          <w:bCs/>
          <w:sz w:val="28"/>
          <w:szCs w:val="28"/>
        </w:rPr>
      </w:pPr>
    </w:p>
    <w:p>
      <w:pPr>
        <w:rPr>
          <w:rFonts w:ascii="仿宋" w:hAnsi="仿宋" w:eastAsia="仿宋"/>
          <w:bCs/>
          <w:sz w:val="28"/>
          <w:szCs w:val="28"/>
        </w:rPr>
      </w:pPr>
      <w:r>
        <w:rPr>
          <w:rFonts w:hint="eastAsia" w:ascii="仿宋" w:hAnsi="仿宋" w:eastAsia="仿宋"/>
          <w:bCs/>
          <w:sz w:val="28"/>
          <w:szCs w:val="28"/>
        </w:rPr>
        <w:t xml:space="preserve">甲    方：                          乙    方： </w:t>
      </w:r>
    </w:p>
    <w:p>
      <w:pPr>
        <w:rPr>
          <w:rFonts w:ascii="仿宋" w:hAnsi="仿宋" w:eastAsia="仿宋"/>
          <w:bCs/>
          <w:sz w:val="28"/>
          <w:szCs w:val="28"/>
        </w:rPr>
      </w:pPr>
      <w:r>
        <w:rPr>
          <w:rFonts w:hint="eastAsia" w:ascii="仿宋" w:hAnsi="仿宋" w:eastAsia="仿宋"/>
          <w:bCs/>
          <w:sz w:val="28"/>
          <w:szCs w:val="28"/>
        </w:rPr>
        <w:t>法定代表人或授权代表：              法定代表人或授权代表：</w:t>
      </w:r>
    </w:p>
    <w:p>
      <w:pPr>
        <w:rPr>
          <w:rFonts w:ascii="仿宋" w:hAnsi="仿宋" w:eastAsia="仿宋"/>
          <w:bCs/>
          <w:sz w:val="28"/>
          <w:szCs w:val="28"/>
        </w:rPr>
      </w:pPr>
      <w:r>
        <w:rPr>
          <w:rFonts w:hint="eastAsia" w:ascii="仿宋" w:hAnsi="仿宋" w:eastAsia="仿宋"/>
          <w:bCs/>
          <w:sz w:val="28"/>
          <w:szCs w:val="28"/>
        </w:rPr>
        <w:t>签订时间：                          签订时间：</w:t>
      </w:r>
    </w:p>
    <w:sectPr>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sdt>
      <w:sdtPr>
        <w:id w:val="-480466126"/>
        <w:docPartObj>
          <w:docPartGallery w:val="autotext"/>
        </w:docPartObj>
      </w:sdtPr>
      <w:sdtContent>
        <w:r>
          <w:fldChar w:fldCharType="begin"/>
        </w:r>
        <w:r>
          <w:instrText xml:space="preserve">PAGE   \* MERGEFORMAT</w:instrText>
        </w:r>
        <w:r>
          <w:fldChar w:fldCharType="separate"/>
        </w:r>
        <w:r>
          <w:rPr>
            <w:lang w:val="zh-CN"/>
          </w:rPr>
          <w:t>6</w:t>
        </w:r>
        <w:r>
          <w:fldChar w:fldCharType="end"/>
        </w:r>
        <w:r>
          <w:rPr>
            <w:rFonts w:hint="eastAsia"/>
          </w:rPr>
          <w:t>页，共7页</w:t>
        </w:r>
      </w:sdtContent>
    </w:sdt>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1B4025"/>
    <w:multiLevelType w:val="singleLevel"/>
    <w:tmpl w:val="551B4025"/>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0NmUzZDc4NzQzM2ViMWQwNmM3ZGM1MTQ3MzE5YWUifQ=="/>
  </w:docVars>
  <w:rsids>
    <w:rsidRoot w:val="00DB7A87"/>
    <w:rsid w:val="00042853"/>
    <w:rsid w:val="0005335E"/>
    <w:rsid w:val="00065E58"/>
    <w:rsid w:val="000833F7"/>
    <w:rsid w:val="00083CD5"/>
    <w:rsid w:val="0010239A"/>
    <w:rsid w:val="0010741B"/>
    <w:rsid w:val="0016773B"/>
    <w:rsid w:val="00170DFB"/>
    <w:rsid w:val="00172D61"/>
    <w:rsid w:val="00197C6F"/>
    <w:rsid w:val="001A433E"/>
    <w:rsid w:val="001D52FE"/>
    <w:rsid w:val="001F2F0F"/>
    <w:rsid w:val="001F7440"/>
    <w:rsid w:val="002320D7"/>
    <w:rsid w:val="002376C0"/>
    <w:rsid w:val="00240989"/>
    <w:rsid w:val="002727B9"/>
    <w:rsid w:val="002B7EF8"/>
    <w:rsid w:val="003345DC"/>
    <w:rsid w:val="003439BF"/>
    <w:rsid w:val="00344E84"/>
    <w:rsid w:val="003744DF"/>
    <w:rsid w:val="00382E10"/>
    <w:rsid w:val="003B4710"/>
    <w:rsid w:val="003C51A2"/>
    <w:rsid w:val="003C77E3"/>
    <w:rsid w:val="003E5812"/>
    <w:rsid w:val="00417D4C"/>
    <w:rsid w:val="00421E43"/>
    <w:rsid w:val="004432F2"/>
    <w:rsid w:val="00463D89"/>
    <w:rsid w:val="0046719B"/>
    <w:rsid w:val="00467925"/>
    <w:rsid w:val="00493F27"/>
    <w:rsid w:val="004A6EE3"/>
    <w:rsid w:val="004C1AEE"/>
    <w:rsid w:val="005251FF"/>
    <w:rsid w:val="005F6AD8"/>
    <w:rsid w:val="00605BFA"/>
    <w:rsid w:val="00623404"/>
    <w:rsid w:val="00624291"/>
    <w:rsid w:val="00624568"/>
    <w:rsid w:val="006261D8"/>
    <w:rsid w:val="006501F9"/>
    <w:rsid w:val="00663900"/>
    <w:rsid w:val="00680525"/>
    <w:rsid w:val="006831BC"/>
    <w:rsid w:val="006A3ADC"/>
    <w:rsid w:val="006C6690"/>
    <w:rsid w:val="006E0620"/>
    <w:rsid w:val="006E77BC"/>
    <w:rsid w:val="00707CDF"/>
    <w:rsid w:val="00734FB4"/>
    <w:rsid w:val="007B4B0F"/>
    <w:rsid w:val="007B50A7"/>
    <w:rsid w:val="007C4113"/>
    <w:rsid w:val="007C6698"/>
    <w:rsid w:val="007E1498"/>
    <w:rsid w:val="007E6E9B"/>
    <w:rsid w:val="008014ED"/>
    <w:rsid w:val="0080460A"/>
    <w:rsid w:val="00810586"/>
    <w:rsid w:val="008148F4"/>
    <w:rsid w:val="00821989"/>
    <w:rsid w:val="00823B47"/>
    <w:rsid w:val="00825921"/>
    <w:rsid w:val="00827A3D"/>
    <w:rsid w:val="008359F1"/>
    <w:rsid w:val="00870242"/>
    <w:rsid w:val="0088013F"/>
    <w:rsid w:val="008902F5"/>
    <w:rsid w:val="008B267F"/>
    <w:rsid w:val="008C7B6B"/>
    <w:rsid w:val="008E6B4F"/>
    <w:rsid w:val="0090540D"/>
    <w:rsid w:val="00912337"/>
    <w:rsid w:val="00931E59"/>
    <w:rsid w:val="00934160"/>
    <w:rsid w:val="00942AA6"/>
    <w:rsid w:val="009553C9"/>
    <w:rsid w:val="009678BC"/>
    <w:rsid w:val="009A0C09"/>
    <w:rsid w:val="009A1ECB"/>
    <w:rsid w:val="009A5D7E"/>
    <w:rsid w:val="009B7693"/>
    <w:rsid w:val="009E1622"/>
    <w:rsid w:val="009E6518"/>
    <w:rsid w:val="00A23FE8"/>
    <w:rsid w:val="00A7573E"/>
    <w:rsid w:val="00A877CC"/>
    <w:rsid w:val="00AA468C"/>
    <w:rsid w:val="00AC090D"/>
    <w:rsid w:val="00AC621B"/>
    <w:rsid w:val="00AE142F"/>
    <w:rsid w:val="00AF2917"/>
    <w:rsid w:val="00AF3B47"/>
    <w:rsid w:val="00B04B3F"/>
    <w:rsid w:val="00B15F2E"/>
    <w:rsid w:val="00B46A81"/>
    <w:rsid w:val="00B7228C"/>
    <w:rsid w:val="00B77982"/>
    <w:rsid w:val="00B879F1"/>
    <w:rsid w:val="00B944A1"/>
    <w:rsid w:val="00BC3EA6"/>
    <w:rsid w:val="00BC6FE4"/>
    <w:rsid w:val="00C17526"/>
    <w:rsid w:val="00C2127C"/>
    <w:rsid w:val="00C332F8"/>
    <w:rsid w:val="00C47536"/>
    <w:rsid w:val="00C7607F"/>
    <w:rsid w:val="00CC6798"/>
    <w:rsid w:val="00CF571A"/>
    <w:rsid w:val="00D177B2"/>
    <w:rsid w:val="00D27FEC"/>
    <w:rsid w:val="00D54E30"/>
    <w:rsid w:val="00D645E6"/>
    <w:rsid w:val="00D73466"/>
    <w:rsid w:val="00D852F4"/>
    <w:rsid w:val="00DB0965"/>
    <w:rsid w:val="00DB7A87"/>
    <w:rsid w:val="00DE1C7F"/>
    <w:rsid w:val="00DE715F"/>
    <w:rsid w:val="00E0173C"/>
    <w:rsid w:val="00E10924"/>
    <w:rsid w:val="00E14D38"/>
    <w:rsid w:val="00E25FB9"/>
    <w:rsid w:val="00E27D02"/>
    <w:rsid w:val="00E64D84"/>
    <w:rsid w:val="00E82FCE"/>
    <w:rsid w:val="00E92B6A"/>
    <w:rsid w:val="00EC2439"/>
    <w:rsid w:val="00ED1080"/>
    <w:rsid w:val="00F145C1"/>
    <w:rsid w:val="00F16B35"/>
    <w:rsid w:val="00F221C5"/>
    <w:rsid w:val="00F92C44"/>
    <w:rsid w:val="15EC7043"/>
    <w:rsid w:val="245D10A9"/>
    <w:rsid w:val="440C35EA"/>
    <w:rsid w:val="734751B1"/>
    <w:rsid w:val="7360399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locked/>
    <w:uiPriority w:val="99"/>
    <w:rPr>
      <w:rFonts w:ascii="Times New Roman" w:hAnsi="Times New Roman" w:eastAsia="宋体" w:cs="Times New Roman"/>
      <w:sz w:val="18"/>
      <w:szCs w:val="18"/>
    </w:rPr>
  </w:style>
  <w:style w:type="paragraph" w:styleId="11">
    <w:name w:val="List Paragraph"/>
    <w:basedOn w:val="1"/>
    <w:qFormat/>
    <w:uiPriority w:val="99"/>
    <w:pPr>
      <w:ind w:firstLine="420" w:firstLineChars="200"/>
    </w:pPr>
  </w:style>
  <w:style w:type="character" w:customStyle="1" w:styleId="12">
    <w:name w:val="页脚 字符"/>
    <w:basedOn w:val="8"/>
    <w:link w:val="4"/>
    <w:qFormat/>
    <w:locked/>
    <w:uiPriority w:val="99"/>
    <w:rPr>
      <w:rFonts w:ascii="Times New Roman" w:hAnsi="Times New Roman" w:eastAsia="宋体" w:cs="Times New Roman"/>
      <w:sz w:val="18"/>
      <w:szCs w:val="18"/>
    </w:rPr>
  </w:style>
  <w:style w:type="character" w:customStyle="1" w:styleId="13">
    <w:name w:val="批注框文本 字符"/>
    <w:basedOn w:val="8"/>
    <w:link w:val="3"/>
    <w:semiHidden/>
    <w:qFormat/>
    <w:locked/>
    <w:uiPriority w:val="99"/>
    <w:rPr>
      <w:rFonts w:ascii="Times New Roman" w:hAnsi="Times New Roman" w:eastAsia="宋体" w:cs="Times New Roman"/>
      <w:sz w:val="18"/>
      <w:szCs w:val="18"/>
    </w:rPr>
  </w:style>
  <w:style w:type="character" w:customStyle="1" w:styleId="14">
    <w:name w:val="批注文字 字符"/>
    <w:basedOn w:val="8"/>
    <w:link w:val="2"/>
    <w:qFormat/>
    <w:uiPriority w:val="99"/>
    <w:rPr>
      <w:rFonts w:ascii="Times New Roman" w:hAnsi="Times New Roman"/>
      <w:szCs w:val="24"/>
    </w:rPr>
  </w:style>
  <w:style w:type="character" w:customStyle="1" w:styleId="15">
    <w:name w:val="批注主题 字符"/>
    <w:basedOn w:val="14"/>
    <w:link w:val="6"/>
    <w:semiHidden/>
    <w:qFormat/>
    <w:uiPriority w:val="99"/>
    <w:rPr>
      <w:rFonts w:ascii="Times New Roman" w:hAnsi="Times New Roman"/>
      <w:b/>
      <w:bCs/>
      <w:szCs w:val="24"/>
    </w:rPr>
  </w:style>
  <w:style w:type="paragraph" w:customStyle="1" w:styleId="1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7</Pages>
  <Words>366</Words>
  <Characters>2090</Characters>
  <Lines>17</Lines>
  <Paragraphs>4</Paragraphs>
  <TotalTime>1</TotalTime>
  <ScaleCrop>false</ScaleCrop>
  <LinksUpToDate>false</LinksUpToDate>
  <CharactersWithSpaces>2452</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2022-06-24T03:02:00Z</dcterms:created>
  <dc:creator>user</dc:creator>
  <cp:lastModifiedBy>Administrator</cp:lastModifiedBy>
  <cp:lastPrinted>2015-04-09T09:35:00Z</cp:lastPrinted>
  <dcterms:modified xsi:type="dcterms:W3CDTF">2024-04-26T02:23:56Z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C92ECAE1D3864AB5A6AFD99E584AC285_13</vt:lpwstr>
  </property>
</Properties>
</file>